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33C04" w14:textId="413887FD" w:rsidR="00701F35" w:rsidRDefault="00701F35" w:rsidP="00701F35">
      <w:pPr>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NAME: </w:t>
      </w:r>
      <w:r>
        <w:rPr>
          <w:rFonts w:ascii="Times New Roman" w:hAnsi="Times New Roman" w:cs="Times New Roman"/>
          <w:b/>
          <w:bCs/>
          <w:sz w:val="26"/>
          <w:szCs w:val="26"/>
          <w:lang w:val="en-US"/>
        </w:rPr>
        <w:tab/>
        <w:t>ELIZABETH OLADELE</w:t>
      </w:r>
    </w:p>
    <w:p w14:paraId="15EF3AAE" w14:textId="30C5BA5F" w:rsidR="00701F35" w:rsidRDefault="00701F35" w:rsidP="00701F35">
      <w:pPr>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SCHOOL: </w:t>
      </w:r>
      <w:r>
        <w:rPr>
          <w:rFonts w:ascii="Times New Roman" w:hAnsi="Times New Roman" w:cs="Times New Roman"/>
          <w:b/>
          <w:bCs/>
          <w:sz w:val="26"/>
          <w:szCs w:val="26"/>
          <w:lang w:val="en-US"/>
        </w:rPr>
        <w:tab/>
        <w:t>ANOINTED FORTUNE COLLEGE</w:t>
      </w:r>
    </w:p>
    <w:p w14:paraId="03A8B8F6" w14:textId="2C8B909A" w:rsidR="00701F35" w:rsidRDefault="00701F35" w:rsidP="00701F35">
      <w:pPr>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CLASS: </w:t>
      </w:r>
      <w:r>
        <w:rPr>
          <w:rFonts w:ascii="Times New Roman" w:hAnsi="Times New Roman" w:cs="Times New Roman"/>
          <w:b/>
          <w:bCs/>
          <w:sz w:val="26"/>
          <w:szCs w:val="26"/>
          <w:lang w:val="en-US"/>
        </w:rPr>
        <w:tab/>
        <w:t>JSS1</w:t>
      </w:r>
    </w:p>
    <w:p w14:paraId="3ABB0E33" w14:textId="77777777" w:rsidR="00701F35" w:rsidRDefault="00701F35">
      <w:pPr>
        <w:jc w:val="center"/>
        <w:rPr>
          <w:rFonts w:ascii="Times New Roman" w:hAnsi="Times New Roman" w:cs="Times New Roman"/>
          <w:b/>
          <w:bCs/>
          <w:sz w:val="26"/>
          <w:szCs w:val="26"/>
          <w:lang w:val="en-US"/>
        </w:rPr>
      </w:pPr>
    </w:p>
    <w:p w14:paraId="4108E475" w14:textId="01371F5E" w:rsidR="00CA53A0" w:rsidRPr="00701F35" w:rsidRDefault="00000000">
      <w:pPr>
        <w:jc w:val="center"/>
        <w:rPr>
          <w:rFonts w:ascii="Times New Roman" w:hAnsi="Times New Roman" w:cs="Times New Roman"/>
          <w:sz w:val="26"/>
          <w:szCs w:val="26"/>
        </w:rPr>
      </w:pPr>
      <w:r w:rsidRPr="00701F35">
        <w:rPr>
          <w:rFonts w:ascii="Times New Roman" w:hAnsi="Times New Roman" w:cs="Times New Roman"/>
          <w:b/>
          <w:bCs/>
          <w:sz w:val="26"/>
          <w:szCs w:val="26"/>
        </w:rPr>
        <w:t>IF I COULD INVENT SOMETHING NEW</w:t>
      </w:r>
    </w:p>
    <w:p w14:paraId="222A51AB" w14:textId="283AE3D5" w:rsidR="00701F35" w:rsidRPr="00701F35" w:rsidRDefault="00701F35">
      <w:pPr>
        <w:jc w:val="both"/>
        <w:rPr>
          <w:rFonts w:ascii="Times New Roman" w:hAnsi="Times New Roman" w:cs="Times New Roman"/>
          <w:sz w:val="26"/>
          <w:szCs w:val="26"/>
          <w:lang w:val="en-US"/>
        </w:rPr>
      </w:pPr>
      <w:r w:rsidRPr="00701F35">
        <w:rPr>
          <w:rFonts w:ascii="Times New Roman" w:hAnsi="Times New Roman" w:cs="Times New Roman"/>
          <w:sz w:val="26"/>
          <w:szCs w:val="26"/>
        </w:rPr>
        <w:t>Imagine a world where every mundane task is transformed by the touch of a button, where illnesses are diagnosed and treated in mere moments, and where communication transcends all barriers. This is not a distant fantasy but a rapidly approaching reality, all thanks to the relentless march of technological invention.</w:t>
      </w:r>
    </w:p>
    <w:p w14:paraId="0D312C15" w14:textId="351C8515" w:rsidR="00CA53A0" w:rsidRPr="00701F35" w:rsidRDefault="00000000">
      <w:pPr>
        <w:jc w:val="both"/>
        <w:rPr>
          <w:rFonts w:ascii="Times New Roman" w:hAnsi="Times New Roman" w:cs="Times New Roman"/>
          <w:sz w:val="26"/>
          <w:szCs w:val="26"/>
        </w:rPr>
      </w:pPr>
      <w:r w:rsidRPr="00701F35">
        <w:rPr>
          <w:rFonts w:ascii="Times New Roman" w:hAnsi="Times New Roman" w:cs="Times New Roman"/>
          <w:sz w:val="26"/>
          <w:szCs w:val="26"/>
        </w:rPr>
        <w:t>If I could invent something new, it would be a device that translates not just words, but also emotions. This would stop misunderstandings and help us understand each other better. The device wouldn't just translate languages. It would also show the tone, body language, and facial expressions. It would help people from different cultures connect and understand each other.</w:t>
      </w:r>
    </w:p>
    <w:p w14:paraId="3274D15C" w14:textId="77777777" w:rsidR="00CA53A0" w:rsidRPr="00701F35" w:rsidRDefault="00000000">
      <w:pPr>
        <w:jc w:val="both"/>
        <w:rPr>
          <w:rFonts w:ascii="Times New Roman" w:hAnsi="Times New Roman" w:cs="Times New Roman"/>
          <w:sz w:val="26"/>
          <w:szCs w:val="26"/>
        </w:rPr>
      </w:pPr>
      <w:r w:rsidRPr="00701F35">
        <w:rPr>
          <w:rFonts w:ascii="Times New Roman" w:hAnsi="Times New Roman" w:cs="Times New Roman"/>
          <w:sz w:val="26"/>
          <w:szCs w:val="26"/>
        </w:rPr>
        <w:t>Today, technology sometimes makes us feel alone. This device would bring us closer and show our shared humanity. Imagine you're in a foreign country, trying to order food at a busy market. You point at a dish, but the vendor looks confused. You use your "emotion translator" and point it at the dish. The device shows a description of the food and how it tastes. The vendor smiles, understands you, and makes a delicious meal.</w:t>
      </w:r>
    </w:p>
    <w:p w14:paraId="469084F2" w14:textId="77777777" w:rsidR="00CA53A0" w:rsidRPr="00701F35" w:rsidRDefault="00000000">
      <w:pPr>
        <w:jc w:val="both"/>
        <w:rPr>
          <w:rFonts w:ascii="Times New Roman" w:hAnsi="Times New Roman" w:cs="Times New Roman"/>
          <w:sz w:val="26"/>
          <w:szCs w:val="26"/>
        </w:rPr>
      </w:pPr>
      <w:r w:rsidRPr="00701F35">
        <w:rPr>
          <w:rFonts w:ascii="Times New Roman" w:hAnsi="Times New Roman" w:cs="Times New Roman"/>
          <w:sz w:val="26"/>
          <w:szCs w:val="26"/>
        </w:rPr>
        <w:t>This device would not just translate words. It would also show the unspoken language of emotions. It would help us handle difficult situations, make stronger friendships, and create a kinder world. The device would read your emotions and show them visually or as sounds. Think of it as a mood board that changes in real time. This would help people communicate better and build stronger relationships.</w:t>
      </w:r>
    </w:p>
    <w:p w14:paraId="31491F8B" w14:textId="77777777" w:rsidR="00CA53A0" w:rsidRPr="00701F35" w:rsidRDefault="00000000">
      <w:pPr>
        <w:jc w:val="both"/>
        <w:rPr>
          <w:rFonts w:ascii="Times New Roman" w:hAnsi="Times New Roman" w:cs="Times New Roman"/>
          <w:sz w:val="26"/>
          <w:szCs w:val="26"/>
        </w:rPr>
      </w:pPr>
      <w:r w:rsidRPr="00701F35">
        <w:rPr>
          <w:rFonts w:ascii="Times New Roman" w:hAnsi="Times New Roman" w:cs="Times New Roman"/>
          <w:sz w:val="26"/>
          <w:szCs w:val="26"/>
        </w:rPr>
        <w:t>To operate this machine, the user powers on the device, which can be worn as a wristband, held as a handheld device, or integrated into glasses, the device which uses sensors and cameras to capture facial expressions, body language, and vocal tones in real-time. Advanced algorithms analyse the captured data to identify emotional cues. This includes micro-expressions, pitch, and intonation changes.</w:t>
      </w:r>
    </w:p>
    <w:p w14:paraId="5D4BD2FD" w14:textId="77777777" w:rsidR="00CA53A0" w:rsidRPr="00701F35" w:rsidRDefault="00000000">
      <w:pPr>
        <w:jc w:val="both"/>
        <w:rPr>
          <w:rFonts w:ascii="Times New Roman" w:hAnsi="Times New Roman" w:cs="Times New Roman"/>
          <w:sz w:val="26"/>
          <w:szCs w:val="26"/>
        </w:rPr>
      </w:pPr>
      <w:r w:rsidRPr="00701F35">
        <w:rPr>
          <w:rFonts w:ascii="Times New Roman" w:hAnsi="Times New Roman" w:cs="Times New Roman"/>
          <w:sz w:val="26"/>
          <w:szCs w:val="26"/>
        </w:rPr>
        <w:t xml:space="preserve">The device cross-references the analysed data with a comprehensive database of emotions and their corresponding physical and vocal expressions, translates the identified emotions into visual icons, text descriptions, or auditory feedback, depending on the user's preference. For example, a sad expression might trigger a blue icon with a frowning face and a description like "feeling sad." </w:t>
      </w:r>
    </w:p>
    <w:p w14:paraId="40EA164B" w14:textId="77777777" w:rsidR="00CA53A0" w:rsidRPr="00701F35" w:rsidRDefault="00000000">
      <w:pPr>
        <w:jc w:val="both"/>
        <w:rPr>
          <w:rFonts w:ascii="Times New Roman" w:hAnsi="Times New Roman" w:cs="Times New Roman"/>
          <w:sz w:val="26"/>
          <w:szCs w:val="26"/>
        </w:rPr>
      </w:pPr>
      <w:r w:rsidRPr="00701F35">
        <w:rPr>
          <w:rFonts w:ascii="Times New Roman" w:hAnsi="Times New Roman" w:cs="Times New Roman"/>
          <w:sz w:val="26"/>
          <w:szCs w:val="26"/>
        </w:rPr>
        <w:t>In conversations, the device can also suggest empathetic responses or actions based on the detected emotions, enhancing interpersonal interactions</w:t>
      </w:r>
    </w:p>
    <w:p w14:paraId="6F6601AD" w14:textId="77777777" w:rsidR="00CA53A0" w:rsidRPr="00701F35" w:rsidRDefault="00000000">
      <w:pPr>
        <w:jc w:val="both"/>
        <w:rPr>
          <w:rFonts w:ascii="Times New Roman" w:hAnsi="Times New Roman" w:cs="Times New Roman"/>
          <w:sz w:val="26"/>
          <w:szCs w:val="26"/>
        </w:rPr>
      </w:pPr>
      <w:r w:rsidRPr="00701F35">
        <w:rPr>
          <w:rFonts w:ascii="Times New Roman" w:hAnsi="Times New Roman" w:cs="Times New Roman"/>
          <w:sz w:val="26"/>
          <w:szCs w:val="26"/>
        </w:rPr>
        <w:lastRenderedPageBreak/>
        <w:t xml:space="preserve">The translator could also help understand weather information in different languages, translating weather reports and forecasts. Translators are amazing tools that connect different languages and cultures. </w:t>
      </w:r>
    </w:p>
    <w:p w14:paraId="375B4029" w14:textId="77777777" w:rsidR="00CA53A0" w:rsidRPr="00701F35" w:rsidRDefault="00000000">
      <w:pPr>
        <w:jc w:val="both"/>
        <w:rPr>
          <w:rFonts w:ascii="Times New Roman" w:hAnsi="Times New Roman" w:cs="Times New Roman"/>
          <w:sz w:val="26"/>
          <w:szCs w:val="26"/>
        </w:rPr>
      </w:pPr>
      <w:r w:rsidRPr="00701F35">
        <w:rPr>
          <w:rFonts w:ascii="Times New Roman" w:hAnsi="Times New Roman" w:cs="Times New Roman"/>
          <w:sz w:val="26"/>
          <w:szCs w:val="26"/>
        </w:rPr>
        <w:t>Translators are used in communication, information access, and education. They face challenges like cultural nuances, idioms, slang, and technical terms. The future of translation includes AI-powered and real-time translation.</w:t>
      </w:r>
    </w:p>
    <w:p w14:paraId="42B9378A" w14:textId="377DA7E8" w:rsidR="00CA53A0" w:rsidRPr="00701F35" w:rsidRDefault="00000000">
      <w:pPr>
        <w:jc w:val="both"/>
        <w:rPr>
          <w:rFonts w:ascii="Times New Roman" w:hAnsi="Times New Roman" w:cs="Times New Roman"/>
          <w:sz w:val="26"/>
          <w:szCs w:val="26"/>
        </w:rPr>
      </w:pPr>
      <w:r w:rsidRPr="00701F35">
        <w:rPr>
          <w:rFonts w:ascii="Times New Roman" w:hAnsi="Times New Roman" w:cs="Times New Roman"/>
          <w:sz w:val="26"/>
          <w:szCs w:val="26"/>
        </w:rPr>
        <w:t>In conclusion, th</w:t>
      </w:r>
      <w:r w:rsidRPr="00701F35">
        <w:rPr>
          <w:rFonts w:ascii="Times New Roman" w:hAnsi="Times New Roman" w:cs="Times New Roman"/>
          <w:sz w:val="26"/>
          <w:szCs w:val="26"/>
          <w:lang w:val="en-US"/>
        </w:rPr>
        <w:t>is device</w:t>
      </w:r>
      <w:r w:rsidRPr="00701F35">
        <w:rPr>
          <w:rFonts w:ascii="Times New Roman" w:hAnsi="Times New Roman" w:cs="Times New Roman"/>
          <w:sz w:val="26"/>
          <w:szCs w:val="26"/>
        </w:rPr>
        <w:t xml:space="preserve"> would bring people closer together.</w:t>
      </w:r>
      <w:r w:rsidRPr="00701F35">
        <w:rPr>
          <w:rFonts w:ascii="Times New Roman" w:hAnsi="Times New Roman" w:cs="Times New Roman"/>
          <w:sz w:val="26"/>
          <w:szCs w:val="26"/>
          <w:lang w:val="en-US"/>
        </w:rPr>
        <w:t xml:space="preserve"> </w:t>
      </w:r>
      <w:r w:rsidRPr="00701F35">
        <w:rPr>
          <w:rFonts w:ascii="Times New Roman" w:hAnsi="Times New Roman" w:cs="Times New Roman"/>
          <w:sz w:val="26"/>
          <w:szCs w:val="26"/>
        </w:rPr>
        <w:t>It will allow us to connect on a deeper level and build stronger connection</w:t>
      </w:r>
      <w:r w:rsidR="00701F35">
        <w:rPr>
          <w:rFonts w:ascii="Times New Roman" w:hAnsi="Times New Roman" w:cs="Times New Roman"/>
          <w:sz w:val="26"/>
          <w:szCs w:val="26"/>
          <w:lang w:val="en-US"/>
        </w:rPr>
        <w:t xml:space="preserve">, </w:t>
      </w:r>
      <w:r w:rsidRPr="00701F35">
        <w:rPr>
          <w:rFonts w:ascii="Times New Roman" w:hAnsi="Times New Roman" w:cs="Times New Roman"/>
          <w:sz w:val="26"/>
          <w:szCs w:val="26"/>
        </w:rPr>
        <w:t>giv</w:t>
      </w:r>
      <w:proofErr w:type="spellStart"/>
      <w:r w:rsidR="00701F35">
        <w:rPr>
          <w:rFonts w:ascii="Times New Roman" w:hAnsi="Times New Roman" w:cs="Times New Roman"/>
          <w:sz w:val="26"/>
          <w:szCs w:val="26"/>
          <w:lang w:val="en-US"/>
        </w:rPr>
        <w:t>ing</w:t>
      </w:r>
      <w:proofErr w:type="spellEnd"/>
      <w:r w:rsidRPr="00701F35">
        <w:rPr>
          <w:rFonts w:ascii="Times New Roman" w:hAnsi="Times New Roman" w:cs="Times New Roman"/>
          <w:sz w:val="26"/>
          <w:szCs w:val="26"/>
        </w:rPr>
        <w:t xml:space="preserve"> us the access to communicate freely and show the emotions of people we talk to.</w:t>
      </w:r>
      <w:r w:rsidRPr="00701F35">
        <w:rPr>
          <w:rFonts w:ascii="Times New Roman" w:hAnsi="Times New Roman" w:cs="Times New Roman"/>
          <w:sz w:val="26"/>
          <w:szCs w:val="26"/>
          <w:lang w:val="en-US"/>
        </w:rPr>
        <w:t xml:space="preserve"> </w:t>
      </w:r>
    </w:p>
    <w:sectPr w:rsidR="00CA53A0" w:rsidRPr="00701F3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D2B85" w14:textId="77777777" w:rsidR="00847668" w:rsidRDefault="00847668">
      <w:pPr>
        <w:spacing w:line="240" w:lineRule="auto"/>
      </w:pPr>
      <w:r>
        <w:separator/>
      </w:r>
    </w:p>
  </w:endnote>
  <w:endnote w:type="continuationSeparator" w:id="0">
    <w:p w14:paraId="18D648A8" w14:textId="77777777" w:rsidR="00847668" w:rsidRDefault="00847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FBC8A" w14:textId="77777777" w:rsidR="00847668" w:rsidRDefault="00847668">
      <w:pPr>
        <w:spacing w:after="0"/>
      </w:pPr>
      <w:r>
        <w:separator/>
      </w:r>
    </w:p>
  </w:footnote>
  <w:footnote w:type="continuationSeparator" w:id="0">
    <w:p w14:paraId="3CDA468B" w14:textId="77777777" w:rsidR="00847668" w:rsidRDefault="0084766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EB6"/>
    <w:rsid w:val="00002E5B"/>
    <w:rsid w:val="003110DA"/>
    <w:rsid w:val="006D69E7"/>
    <w:rsid w:val="00701F35"/>
    <w:rsid w:val="00847668"/>
    <w:rsid w:val="00A24DDA"/>
    <w:rsid w:val="00C3299A"/>
    <w:rsid w:val="00CA53A0"/>
    <w:rsid w:val="00DD24A9"/>
    <w:rsid w:val="00EF4E81"/>
    <w:rsid w:val="00F40719"/>
    <w:rsid w:val="00F45EB6"/>
    <w:rsid w:val="09C614C0"/>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2AE7"/>
  <w15:docId w15:val="{A5A3ECC2-E4FA-448F-994B-953811B3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G" w:eastAsia="en-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zh-CN"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Vee</dc:creator>
  <cp:lastModifiedBy>Fran Vee</cp:lastModifiedBy>
  <cp:revision>2</cp:revision>
  <dcterms:created xsi:type="dcterms:W3CDTF">2024-07-06T18:47:00Z</dcterms:created>
  <dcterms:modified xsi:type="dcterms:W3CDTF">2024-07-06T18:47:00Z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2024-07-05T21:48:25Z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6d321e2f-44f5-4540-b7da-40af0e17d733</vt:lpwstr>
  </property>
  <property fmtid="{D5CDD505-2E9C-101B-9397-08002B2CF9AE}" pid="7" name="MSIP_Label_defa4170-0d19-0005-0004-bc88714345d2_ActionId">
    <vt:lpwstr>93890508-e2a6-4942-a4cd-8a1ddb755b4c</vt:lpwstr>
  </property>
  <property fmtid="{D5CDD505-2E9C-101B-9397-08002B2CF9AE}" pid="8" name="MSIP_Label_defa4170-0d19-0005-0004-bc88714345d2_ContentBits">
    <vt:lpwstr>0</vt:lpwstr>
  </property>
  <property fmtid="{D5CDD505-2E9C-101B-9397-08002B2CF9AE}" pid="9" name="KSOProductBuildVer">
    <vt:lpwstr>1033-12.2.0.17119</vt:lpwstr>
  </property>
  <property fmtid="{D5CDD505-2E9C-101B-9397-08002B2CF9AE}" pid="10" name="ICV">
    <vt:lpwstr>BD28FB83BDEA40E0B801E8749D314DC9_13</vt:lpwstr>
  </property>
</Properties>
</file>