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0B69" w:rsidRDefault="00747058">
      <w:pPr>
        <w:rPr>
          <w:rFonts w:ascii="Times New Roman" w:eastAsia="Times New Roman" w:hAnsi="Times New Roman" w:cs="Times New Roman"/>
          <w:sz w:val="26"/>
          <w:szCs w:val="26"/>
        </w:rPr>
      </w:pPr>
      <w:r>
        <w:rPr>
          <w:rFonts w:ascii="Times New Roman" w:eastAsia="Times New Roman" w:hAnsi="Times New Roman" w:cs="Times New Roman"/>
          <w:sz w:val="26"/>
          <w:szCs w:val="26"/>
        </w:rPr>
        <w:t>Name: Ehireme Aedan Abebe</w:t>
      </w:r>
    </w:p>
    <w:p w14:paraId="00000002" w14:textId="77777777" w:rsidR="00550B69" w:rsidRDefault="00747058">
      <w:pPr>
        <w:rPr>
          <w:rFonts w:ascii="Times New Roman" w:eastAsia="Times New Roman" w:hAnsi="Times New Roman" w:cs="Times New Roman"/>
          <w:sz w:val="26"/>
          <w:szCs w:val="26"/>
        </w:rPr>
      </w:pPr>
      <w:r>
        <w:rPr>
          <w:rFonts w:ascii="Times New Roman" w:eastAsia="Times New Roman" w:hAnsi="Times New Roman" w:cs="Times New Roman"/>
          <w:sz w:val="26"/>
          <w:szCs w:val="26"/>
        </w:rPr>
        <w:t>School: The Regent Secondary School</w:t>
      </w:r>
    </w:p>
    <w:p w14:paraId="00000003" w14:textId="77777777" w:rsidR="00550B69" w:rsidRDefault="00747058">
      <w:pPr>
        <w:rPr>
          <w:rFonts w:ascii="Times New Roman" w:eastAsia="Times New Roman" w:hAnsi="Times New Roman" w:cs="Times New Roman"/>
          <w:sz w:val="26"/>
          <w:szCs w:val="26"/>
        </w:rPr>
      </w:pPr>
      <w:r>
        <w:rPr>
          <w:rFonts w:ascii="Times New Roman" w:eastAsia="Times New Roman" w:hAnsi="Times New Roman" w:cs="Times New Roman"/>
          <w:sz w:val="26"/>
          <w:szCs w:val="26"/>
        </w:rPr>
        <w:t>Class: JSS2</w:t>
      </w:r>
    </w:p>
    <w:p w14:paraId="00000004" w14:textId="77777777" w:rsidR="00550B69" w:rsidRDefault="00550B69">
      <w:pPr>
        <w:rPr>
          <w:rFonts w:ascii="Times New Roman" w:eastAsia="Times New Roman" w:hAnsi="Times New Roman" w:cs="Times New Roman"/>
          <w:sz w:val="26"/>
          <w:szCs w:val="26"/>
        </w:rPr>
      </w:pPr>
    </w:p>
    <w:p w14:paraId="00000005" w14:textId="77777777" w:rsidR="00550B69" w:rsidRPr="000543E7" w:rsidRDefault="00747058" w:rsidP="000543E7">
      <w:pPr>
        <w:jc w:val="center"/>
        <w:rPr>
          <w:u w:val="single"/>
        </w:rPr>
      </w:pPr>
      <w:r w:rsidRPr="000543E7">
        <w:rPr>
          <w:u w:val="single"/>
        </w:rPr>
        <w:t>If I Could Invent Something New</w:t>
      </w:r>
    </w:p>
    <w:p w14:paraId="00000006" w14:textId="77777777" w:rsidR="00550B69" w:rsidRDefault="00550B69"/>
    <w:p w14:paraId="00000007" w14:textId="77777777" w:rsidR="00550B69" w:rsidRDefault="00747058">
      <w:r>
        <w:t xml:space="preserve">In a world where technology is advancing at an unprecedented rate, the possibility of creating something innovative and beneficial is both exciting and daunting. If I could invent something new, it would be a device that revolutionises the way we approach </w:t>
      </w:r>
      <w:r>
        <w:t>mental health: the Mind Harmonizer. This device would aim to provide real-time mental health support, making it accessible and effective for everyone, regardless of their location or socioeconomic status.</w:t>
      </w:r>
    </w:p>
    <w:p w14:paraId="00000008" w14:textId="77777777" w:rsidR="00550B69" w:rsidRDefault="00550B69"/>
    <w:p w14:paraId="00000009" w14:textId="77777777" w:rsidR="00550B69" w:rsidRDefault="00747058">
      <w:r>
        <w:t>The Mind Harmonizer would be a small, wearable dev</w:t>
      </w:r>
      <w:r>
        <w:t>ice, similar to a smartwatch, but with advanced capabilities. It would use a combination of biometric sensors, AI, to enhance the user's mental well-being. The device would continuously track indicators such as heart rate variability, skin conductance, and</w:t>
      </w:r>
      <w:r>
        <w:t xml:space="preserve"> brainwave activity to detect signs of stress, anxiety, and other mental health issues..</w:t>
      </w:r>
    </w:p>
    <w:p w14:paraId="0000000A" w14:textId="77777777" w:rsidR="00550B69" w:rsidRDefault="00550B69"/>
    <w:p w14:paraId="0000000B" w14:textId="77777777" w:rsidR="00550B69" w:rsidRDefault="00747058">
      <w:r>
        <w:t>One of the key features of the Mind Harmonizer would be its ability to provide personalised interventions. Using AI algorithms, the device would analyse the collected</w:t>
      </w:r>
      <w:r>
        <w:t xml:space="preserve"> data to understand the user's unique mental health patterns. When it detects early signs of distress, it could suggest various coping strategies, such as breathing exercises, mindfulness practices, or even a quick walk outside. These recommendations would</w:t>
      </w:r>
      <w:r>
        <w:t xml:space="preserve"> be tailored to the individual, ensuring they are both effective and manageable.</w:t>
      </w:r>
    </w:p>
    <w:p w14:paraId="0000000C" w14:textId="77777777" w:rsidR="00550B69" w:rsidRDefault="00550B69"/>
    <w:p w14:paraId="0000000D" w14:textId="77777777" w:rsidR="00550B69" w:rsidRDefault="00747058">
      <w:r>
        <w:t>Additionally, the Mind Harmonizer would feature an integrated virtual therapist. This AI-powered therapist would be accessible 24/7, providing a supportive and non-judgmental</w:t>
      </w:r>
      <w:r>
        <w:t xml:space="preserve"> environment for users to share their thoughts and feelings. The virtual therapist would use natural language processing to understand and respond to the user with empathetic feedback. For those needing more support, it could connect them to human therapis</w:t>
      </w:r>
      <w:r>
        <w:t>ts for seamless assistance.</w:t>
      </w:r>
    </w:p>
    <w:p w14:paraId="0000000E" w14:textId="77777777" w:rsidR="00550B69" w:rsidRDefault="00550B69"/>
    <w:p w14:paraId="0000000F" w14:textId="77777777" w:rsidR="00550B69" w:rsidRDefault="00747058">
      <w:r>
        <w:t>Another significant aspect of the Mind Harmonizer would be its emphasis on preventive care. By continuously monitoring the user's mental health, the device could identify patterns and triggers that lead to negative mental state</w:t>
      </w:r>
      <w:r>
        <w:t>s. This proactive approach would allow users to address potential issues before they escalate, fostering long-term mental well-being.</w:t>
      </w:r>
    </w:p>
    <w:p w14:paraId="00000010" w14:textId="77777777" w:rsidR="00550B69" w:rsidRDefault="00550B69"/>
    <w:p w14:paraId="00000011" w14:textId="77777777" w:rsidR="00550B69" w:rsidRDefault="00747058">
      <w:r>
        <w:t>The Mind Harmonizer would also promote community and social support. Users could choose to connect with others who have s</w:t>
      </w:r>
      <w:r>
        <w:t>imilar experiences, forming supportive networks. This feature would be particularly beneficial for individuals who feel isolated or are unable to access traditional support systems.</w:t>
      </w:r>
      <w:bookmarkStart w:id="0" w:name="_GoBack"/>
      <w:bookmarkEnd w:id="0"/>
    </w:p>
    <w:p w14:paraId="00000012" w14:textId="77777777" w:rsidR="00550B69" w:rsidRDefault="00550B69"/>
    <w:p w14:paraId="00000013" w14:textId="77777777" w:rsidR="00550B69" w:rsidRDefault="00747058">
      <w:r>
        <w:t>In addition to individual benefits, the data collected by the Mind Harmon</w:t>
      </w:r>
      <w:r>
        <w:t>izer, with user consent, could be anonymized and aggregated to provide valuable insights into mental health trends. Researchers and policymakers could use this information to develop more effective public health strategies, ultimately contributing to a hea</w:t>
      </w:r>
      <w:r>
        <w:t>lthier society.</w:t>
      </w:r>
    </w:p>
    <w:p w14:paraId="00000014" w14:textId="77777777" w:rsidR="00550B69" w:rsidRDefault="00550B69"/>
    <w:p w14:paraId="00000015" w14:textId="77777777" w:rsidR="00550B69" w:rsidRDefault="00747058">
      <w:r>
        <w:t>In conclusion, if I could invent something new, the Mind Harmonizer would be my creation. It would combine advanced technology with compassionate care to address one of the most pressing issues of our time: mental health. By making support</w:t>
      </w:r>
      <w:r>
        <w:t xml:space="preserve"> accessible, personalised, and proactive, the Mind Harmonizer could transform the way we understand and manage mental well-being, leading to a happier and healthier world.</w:t>
      </w:r>
    </w:p>
    <w:p w14:paraId="00000016" w14:textId="77777777" w:rsidR="00550B69" w:rsidRDefault="00550B69"/>
    <w:p w14:paraId="00000017" w14:textId="77777777" w:rsidR="00550B69" w:rsidRDefault="00550B69"/>
    <w:sectPr w:rsidR="00550B69">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C6E6" w14:textId="77777777" w:rsidR="00747058" w:rsidRDefault="00747058" w:rsidP="000543E7">
      <w:pPr>
        <w:spacing w:line="240" w:lineRule="auto"/>
      </w:pPr>
      <w:r>
        <w:separator/>
      </w:r>
    </w:p>
  </w:endnote>
  <w:endnote w:type="continuationSeparator" w:id="0">
    <w:p w14:paraId="1BCC8CA6" w14:textId="77777777" w:rsidR="00747058" w:rsidRDefault="00747058" w:rsidP="00054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9841"/>
      <w:docPartObj>
        <w:docPartGallery w:val="Page Numbers (Bottom of Page)"/>
        <w:docPartUnique/>
      </w:docPartObj>
    </w:sdtPr>
    <w:sdtEndPr>
      <w:rPr>
        <w:noProof/>
      </w:rPr>
    </w:sdtEndPr>
    <w:sdtContent>
      <w:p w14:paraId="61F8EB8C" w14:textId="2D098330" w:rsidR="000543E7" w:rsidRDefault="00054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88C09" w14:textId="77777777" w:rsidR="000543E7" w:rsidRDefault="000543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2C44" w14:textId="77777777" w:rsidR="00747058" w:rsidRDefault="00747058" w:rsidP="000543E7">
      <w:pPr>
        <w:spacing w:line="240" w:lineRule="auto"/>
      </w:pPr>
      <w:r>
        <w:separator/>
      </w:r>
    </w:p>
  </w:footnote>
  <w:footnote w:type="continuationSeparator" w:id="0">
    <w:p w14:paraId="2990F123" w14:textId="77777777" w:rsidR="00747058" w:rsidRDefault="00747058" w:rsidP="000543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69"/>
    <w:rsid w:val="000543E7"/>
    <w:rsid w:val="00550B69"/>
    <w:rsid w:val="0074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3BAC0-8B5E-4D9D-9DDB-8BBD9997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543E7"/>
    <w:pPr>
      <w:tabs>
        <w:tab w:val="center" w:pos="4680"/>
        <w:tab w:val="right" w:pos="9360"/>
      </w:tabs>
      <w:spacing w:line="240" w:lineRule="auto"/>
    </w:pPr>
  </w:style>
  <w:style w:type="character" w:customStyle="1" w:styleId="HeaderChar">
    <w:name w:val="Header Char"/>
    <w:basedOn w:val="DefaultParagraphFont"/>
    <w:link w:val="Header"/>
    <w:uiPriority w:val="99"/>
    <w:rsid w:val="000543E7"/>
  </w:style>
  <w:style w:type="paragraph" w:styleId="Footer">
    <w:name w:val="footer"/>
    <w:basedOn w:val="Normal"/>
    <w:link w:val="FooterChar"/>
    <w:uiPriority w:val="99"/>
    <w:unhideWhenUsed/>
    <w:rsid w:val="000543E7"/>
    <w:pPr>
      <w:tabs>
        <w:tab w:val="center" w:pos="4680"/>
        <w:tab w:val="right" w:pos="9360"/>
      </w:tabs>
      <w:spacing w:line="240" w:lineRule="auto"/>
    </w:pPr>
  </w:style>
  <w:style w:type="character" w:customStyle="1" w:styleId="FooterChar">
    <w:name w:val="Footer Char"/>
    <w:basedOn w:val="DefaultParagraphFont"/>
    <w:link w:val="Footer"/>
    <w:uiPriority w:val="99"/>
    <w:rsid w:val="0005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Maryam</cp:lastModifiedBy>
  <cp:revision>2</cp:revision>
  <dcterms:created xsi:type="dcterms:W3CDTF">2024-07-07T15:31:00Z</dcterms:created>
  <dcterms:modified xsi:type="dcterms:W3CDTF">2024-07-07T15:33:00Z</dcterms:modified>
</cp:coreProperties>
</file>