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0CAC3" w14:textId="3A952A7A" w:rsidR="002D52D5" w:rsidRPr="002D52D5" w:rsidRDefault="002D52D5" w:rsidP="002D52D5">
      <w:pPr>
        <w:jc w:val="center"/>
        <w:rPr>
          <w:rFonts w:ascii="Times New Roman" w:hAnsi="Times New Roman" w:cs="Times New Roman"/>
          <w:sz w:val="26"/>
          <w:szCs w:val="26"/>
        </w:rPr>
      </w:pPr>
      <w:r w:rsidRPr="002D52D5">
        <w:rPr>
          <w:rFonts w:ascii="Times New Roman" w:hAnsi="Times New Roman" w:cs="Times New Roman"/>
          <w:sz w:val="26"/>
          <w:szCs w:val="26"/>
        </w:rPr>
        <w:t>The Wheelbarrow of the Future: Ayodele Esther's Vision for a Better Nigeria</w:t>
      </w:r>
    </w:p>
    <w:p w14:paraId="1FA608D4" w14:textId="078B5EC5" w:rsidR="002D52D5" w:rsidRPr="002D52D5" w:rsidRDefault="002D52D5" w:rsidP="002D52D5">
      <w:pPr>
        <w:ind w:firstLine="720"/>
        <w:rPr>
          <w:rFonts w:ascii="Times New Roman" w:hAnsi="Times New Roman" w:cs="Times New Roman"/>
          <w:sz w:val="26"/>
          <w:szCs w:val="26"/>
        </w:rPr>
      </w:pPr>
      <w:r w:rsidRPr="002D52D5">
        <w:rPr>
          <w:rFonts w:ascii="Times New Roman" w:hAnsi="Times New Roman" w:cs="Times New Roman"/>
          <w:sz w:val="26"/>
          <w:szCs w:val="26"/>
        </w:rPr>
        <w:t>In the bustling city of Lagos, Nigeria, I, Ayodele Esther, am a young visionary making strides towards a brighter future. At the tender age of twelve, I attend Great Solid Rock College, where my curiosity about science and technology has sparked a revolutionary idea—the "Wheelbarrow of the Future." This innovative concept aims to ease the burdens faced by market women, farmers, and laborers, not only in Nigeria but across the globe.</w:t>
      </w:r>
    </w:p>
    <w:p w14:paraId="7C5B10E9" w14:textId="08BF53E2" w:rsidR="002D52D5" w:rsidRPr="002D52D5" w:rsidRDefault="002D52D5" w:rsidP="002D52D5">
      <w:pPr>
        <w:ind w:firstLine="720"/>
        <w:rPr>
          <w:rFonts w:ascii="Times New Roman" w:hAnsi="Times New Roman" w:cs="Times New Roman"/>
          <w:sz w:val="26"/>
          <w:szCs w:val="26"/>
        </w:rPr>
      </w:pPr>
      <w:r w:rsidRPr="002D52D5">
        <w:rPr>
          <w:rFonts w:ascii="Times New Roman" w:hAnsi="Times New Roman" w:cs="Times New Roman"/>
          <w:sz w:val="26"/>
          <w:szCs w:val="26"/>
        </w:rPr>
        <w:t>My inspiration for the Wheelbarrow of the Future stemmed from a common sight in the community—people struggling to carry heavy loads using traditional wheelbarrows. These wheelbarrows, while helpful, often posed challenges such as balancing issues on uneven terrain and requiring significant physical exertion, particularly for women and older individuals.</w:t>
      </w:r>
    </w:p>
    <w:p w14:paraId="4CA4C69C" w14:textId="6E7AA9CD" w:rsidR="002D52D5" w:rsidRPr="002D52D5" w:rsidRDefault="002D52D5" w:rsidP="002D52D5">
      <w:pPr>
        <w:ind w:firstLine="720"/>
        <w:rPr>
          <w:rFonts w:ascii="Times New Roman" w:hAnsi="Times New Roman" w:cs="Times New Roman"/>
          <w:sz w:val="26"/>
          <w:szCs w:val="26"/>
        </w:rPr>
      </w:pPr>
      <w:r w:rsidRPr="002D52D5">
        <w:rPr>
          <w:rFonts w:ascii="Times New Roman" w:hAnsi="Times New Roman" w:cs="Times New Roman"/>
          <w:sz w:val="26"/>
          <w:szCs w:val="26"/>
        </w:rPr>
        <w:t xml:space="preserve">Moreover, </w:t>
      </w:r>
      <w:r w:rsidRPr="002D52D5">
        <w:rPr>
          <w:rFonts w:ascii="Times New Roman" w:hAnsi="Times New Roman" w:cs="Times New Roman"/>
          <w:sz w:val="26"/>
          <w:szCs w:val="26"/>
        </w:rPr>
        <w:t>my</w:t>
      </w:r>
      <w:r w:rsidRPr="002D52D5">
        <w:rPr>
          <w:rFonts w:ascii="Times New Roman" w:hAnsi="Times New Roman" w:cs="Times New Roman"/>
          <w:sz w:val="26"/>
          <w:szCs w:val="26"/>
        </w:rPr>
        <w:t xml:space="preserve"> design incorporates a self-balancing mechanism using a gyroscope, ensuring that the load remains stable, even on rugged surfaces. To alleviate physical strain, especially for marginalized groups, the wheelbarrow includes a small electric motor powered by solar-charged batteries. This motorized assistance makes pushing heavy loads effortless and manageable.</w:t>
      </w:r>
    </w:p>
    <w:p w14:paraId="67336716" w14:textId="77777777" w:rsidR="002D52D5" w:rsidRPr="002D52D5" w:rsidRDefault="002D52D5" w:rsidP="002D52D5">
      <w:pPr>
        <w:ind w:firstLine="720"/>
        <w:rPr>
          <w:rFonts w:ascii="Times New Roman" w:hAnsi="Times New Roman" w:cs="Times New Roman"/>
          <w:sz w:val="26"/>
          <w:szCs w:val="26"/>
        </w:rPr>
      </w:pPr>
      <w:r w:rsidRPr="002D52D5">
        <w:rPr>
          <w:rFonts w:ascii="Times New Roman" w:hAnsi="Times New Roman" w:cs="Times New Roman"/>
          <w:sz w:val="26"/>
          <w:szCs w:val="26"/>
        </w:rPr>
        <w:t xml:space="preserve">Leveraging Nigeria's abundant sunlight, the wheelbarrow integrates solar panels for continuous battery charging. This sustainable feature ensures uninterrupted motorized assistance, even in areas with limited access to electricity. </w:t>
      </w:r>
    </w:p>
    <w:p w14:paraId="4A495436" w14:textId="72D1009A" w:rsidR="002D52D5" w:rsidRPr="002D52D5" w:rsidRDefault="002D52D5" w:rsidP="002D52D5">
      <w:pPr>
        <w:ind w:firstLine="720"/>
        <w:rPr>
          <w:rFonts w:ascii="Times New Roman" w:hAnsi="Times New Roman" w:cs="Times New Roman"/>
          <w:sz w:val="26"/>
          <w:szCs w:val="26"/>
        </w:rPr>
      </w:pPr>
      <w:r w:rsidRPr="002D52D5">
        <w:rPr>
          <w:rFonts w:ascii="Times New Roman" w:hAnsi="Times New Roman" w:cs="Times New Roman"/>
          <w:sz w:val="26"/>
          <w:szCs w:val="26"/>
        </w:rPr>
        <w:t xml:space="preserve">In addition, recognizing the importance of ergonomic design, </w:t>
      </w:r>
      <w:proofErr w:type="gramStart"/>
      <w:r w:rsidRPr="002D52D5">
        <w:rPr>
          <w:rFonts w:ascii="Times New Roman" w:hAnsi="Times New Roman" w:cs="Times New Roman"/>
          <w:sz w:val="26"/>
          <w:szCs w:val="26"/>
        </w:rPr>
        <w:t>The</w:t>
      </w:r>
      <w:proofErr w:type="gramEnd"/>
      <w:r w:rsidRPr="002D52D5">
        <w:rPr>
          <w:rFonts w:ascii="Times New Roman" w:hAnsi="Times New Roman" w:cs="Times New Roman"/>
          <w:sz w:val="26"/>
          <w:szCs w:val="26"/>
        </w:rPr>
        <w:t xml:space="preserve"> wheelbarrow offers an adjustable tray height, reducing back strain and enhancing comfort during loading and unloading activities.</w:t>
      </w:r>
    </w:p>
    <w:p w14:paraId="6260AF24" w14:textId="29EA72DC" w:rsidR="002D52D5" w:rsidRPr="002D52D5" w:rsidRDefault="002D52D5" w:rsidP="002D52D5">
      <w:pPr>
        <w:ind w:firstLine="720"/>
        <w:rPr>
          <w:rFonts w:ascii="Times New Roman" w:hAnsi="Times New Roman" w:cs="Times New Roman"/>
          <w:sz w:val="26"/>
          <w:szCs w:val="26"/>
        </w:rPr>
      </w:pPr>
      <w:r w:rsidRPr="002D52D5">
        <w:rPr>
          <w:rFonts w:ascii="Times New Roman" w:hAnsi="Times New Roman" w:cs="Times New Roman"/>
          <w:sz w:val="26"/>
          <w:szCs w:val="26"/>
        </w:rPr>
        <w:t>Designed for versatility, the wheelbarrow features all-terrain wheels with a specialized tread pattern, enabling smooth navigation across diverse landscapes. This robust design facilitates usage in rural and urban settings alike.</w:t>
      </w:r>
      <w:r>
        <w:rPr>
          <w:rFonts w:ascii="Times New Roman" w:hAnsi="Times New Roman" w:cs="Times New Roman"/>
          <w:sz w:val="26"/>
          <w:szCs w:val="26"/>
        </w:rPr>
        <w:t xml:space="preserve"> </w:t>
      </w:r>
      <w:r w:rsidRPr="002D52D5">
        <w:rPr>
          <w:rFonts w:ascii="Times New Roman" w:hAnsi="Times New Roman" w:cs="Times New Roman"/>
          <w:sz w:val="26"/>
          <w:szCs w:val="26"/>
        </w:rPr>
        <w:t xml:space="preserve">The societal benefits of the Wheelbarrow of the Future are immense. By streamlining load transportation, </w:t>
      </w:r>
      <w:proofErr w:type="gramStart"/>
      <w:r w:rsidRPr="002D52D5">
        <w:rPr>
          <w:rFonts w:ascii="Times New Roman" w:hAnsi="Times New Roman" w:cs="Times New Roman"/>
          <w:sz w:val="26"/>
          <w:szCs w:val="26"/>
        </w:rPr>
        <w:t>This</w:t>
      </w:r>
      <w:proofErr w:type="gramEnd"/>
      <w:r w:rsidRPr="002D52D5">
        <w:rPr>
          <w:rFonts w:ascii="Times New Roman" w:hAnsi="Times New Roman" w:cs="Times New Roman"/>
          <w:sz w:val="26"/>
          <w:szCs w:val="26"/>
        </w:rPr>
        <w:t xml:space="preserve"> invention will boost efficiency for farmers, market vendors, and laborers, translating to higher productivity and enhanced livelihoods. </w:t>
      </w:r>
    </w:p>
    <w:p w14:paraId="598ACEBA" w14:textId="22453A1D" w:rsidR="002D52D5" w:rsidRPr="002D52D5" w:rsidRDefault="002D52D5" w:rsidP="002D52D5">
      <w:pPr>
        <w:ind w:firstLine="720"/>
        <w:rPr>
          <w:rFonts w:ascii="Times New Roman" w:hAnsi="Times New Roman" w:cs="Times New Roman"/>
          <w:sz w:val="26"/>
          <w:szCs w:val="26"/>
        </w:rPr>
      </w:pPr>
      <w:r w:rsidRPr="002D52D5">
        <w:rPr>
          <w:rFonts w:ascii="Times New Roman" w:hAnsi="Times New Roman" w:cs="Times New Roman"/>
          <w:sz w:val="26"/>
          <w:szCs w:val="26"/>
        </w:rPr>
        <w:t>Furthermore, the incorporation of motorized assistance and ergonomic design elements promotes health and safety among users, particularly women and the elderly. Embracing solar power for battery charging contributes to environmental sustainability and reduces reliance on fossil fuels. Improved transportation capabilities empower farmers to access markets more efficiently, stimulating economic growth and fostering community development.</w:t>
      </w:r>
    </w:p>
    <w:p w14:paraId="3F50198B" w14:textId="3D299C26" w:rsidR="005C1314" w:rsidRPr="002D52D5" w:rsidRDefault="002D52D5" w:rsidP="002D52D5">
      <w:pPr>
        <w:ind w:firstLine="720"/>
        <w:rPr>
          <w:rFonts w:ascii="Times New Roman" w:hAnsi="Times New Roman" w:cs="Times New Roman"/>
          <w:sz w:val="26"/>
          <w:szCs w:val="26"/>
        </w:rPr>
      </w:pPr>
      <w:r w:rsidRPr="002D52D5">
        <w:rPr>
          <w:rFonts w:ascii="Times New Roman" w:hAnsi="Times New Roman" w:cs="Times New Roman"/>
          <w:sz w:val="26"/>
          <w:szCs w:val="26"/>
        </w:rPr>
        <w:lastRenderedPageBreak/>
        <w:t>In conclusion, The Wheelbarrow of the Future epitomizes innovation with a purpose. This transformative invention has the potential to revolutionize daily tasks, uplift communities, and pave the way for sustainable progress. My aspiration to collaborate with engineers and scientists underscores my commitment to realizing a brighter, more accessible future for all, let us embrace the power of innovation in shaping a better tomorrow.</w:t>
      </w:r>
    </w:p>
    <w:sectPr w:rsidR="005C1314" w:rsidRPr="002D5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D5"/>
    <w:rsid w:val="002D52D5"/>
    <w:rsid w:val="004256FE"/>
    <w:rsid w:val="005C1314"/>
    <w:rsid w:val="008230C7"/>
    <w:rsid w:val="009C3D77"/>
    <w:rsid w:val="00F3649B"/>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5A4E"/>
  <w15:chartTrackingRefBased/>
  <w15:docId w15:val="{25E24256-0236-4AF7-A313-01B9EB0A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2024-07-05T19:44:00Z</dcterms:created>
  <dcterms:modified xsi:type="dcterms:W3CDTF">2024-07-05T19:48:00Z</dcterms:modified>
</cp:coreProperties>
</file>