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If I COULD INVENT SOMETHING NEW</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 would like to invent something beneficial to everyone. The world is a symphony of language each a beautiful tapestry woven with sound and meanings. Yet communication across these barriers can be frustratingly limited.</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is the dream that fuels my desire to invent the Universal Translator Patch.</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device would be a small, biocompatible patch worn discretely behind the ear. The magic unfolds as the patch translates the incoming language into the writer’s native tongue delivered through a bone-conduction speaker that, transmits sound directly to the person. Advanced Al algorithms, pre-loaded on the patch and continuously updated via a secure internet connection, would then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analyze these sounds and translate them into the user's preferred language. For written language, the patch would utilize a built-in camera to capture text and translate it through an augmented reality display projected onto the user's retina. The patch could be a game-changer in disaster relief efforts. Imagine rescue workers coordinating with the local population amidst the chaos of a natural disaster, overcoming language barriers to deliver vital aid. Additionally, the patch could be instrumental in scientific collaboration, allowing researchers from different countries to pool their expertise without language hindering progress. Users would have complete control over what languages they want to translate, with the option to switch the device on and off at will.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The Universal Translator Patch would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not eliminate the beauty of learning a different language. It would not erase cultural nuances or the unique rhythm of each tongue.    Instead, it would serve as a bridge, allowing people to connect on a deeper level while still preserving the richness and diversity of human languages. In a world increasingly interconnected, the ability to communicate seamlessly across languages is no longer a luxury, but a necessity. The Universal Translator Patch, though a work of creative vision, holds the potential to break down barriers and foster a world united through understanding.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beauty of this invention lies in its versatility and flexibility.</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It would not just translate common languages, but also dialects, slang, and even sign language which will be very useful for the deaf and people around them who will no longer have to go and learn to use sign language or experience difficulty conversing with them anymore because of my invention.    Imagine a deaf person engaging in a fluid conversation with someone who speaks verbally, thanks to the patch's ability to translate sign language, into spoken words and vice versa.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In conclusion, the Universal Translator Patch will be more than just a technological marvel; it will be a symbol of hope for a more connected future. It will break down language barriers and also create a world where communication flows freely, promoting collaboration, understanding, and ultimately a more peaceful world.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possibilities are endless, all stemming from this one small, revolutionary invention. With careful development and a commitment to ethical use, this invention could usher in a new era of global connection and understanding.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EGBRO JANESSA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 xml:space="preserve">INTERNATIONAL UNITY SCHOOL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JSS2</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