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A8" w:rsidRPr="00B25CA8" w:rsidRDefault="00B25CA8" w:rsidP="00B25CA8">
      <w:pPr>
        <w:jc w:val="both"/>
        <w:rPr>
          <w:rFonts w:ascii="Times New Roman" w:hAnsi="Times New Roman" w:cs="Times New Roman"/>
          <w:b/>
          <w:sz w:val="44"/>
          <w:szCs w:val="44"/>
        </w:rPr>
      </w:pPr>
      <w:r w:rsidRPr="00B25CA8">
        <w:rPr>
          <w:rFonts w:ascii="Times New Roman" w:hAnsi="Times New Roman" w:cs="Times New Roman"/>
          <w:b/>
          <w:sz w:val="44"/>
          <w:szCs w:val="44"/>
        </w:rPr>
        <w:t xml:space="preserve">ADELOYE ISAIAH </w:t>
      </w:r>
    </w:p>
    <w:p w:rsidR="00B25CA8" w:rsidRPr="00B25CA8" w:rsidRDefault="00B25CA8" w:rsidP="00B25CA8">
      <w:pPr>
        <w:jc w:val="both"/>
        <w:rPr>
          <w:rFonts w:ascii="Times New Roman" w:hAnsi="Times New Roman" w:cs="Times New Roman"/>
          <w:b/>
          <w:sz w:val="36"/>
          <w:szCs w:val="36"/>
        </w:rPr>
      </w:pPr>
      <w:r w:rsidRPr="00B25CA8">
        <w:rPr>
          <w:rFonts w:ascii="Times New Roman" w:hAnsi="Times New Roman" w:cs="Times New Roman"/>
          <w:b/>
          <w:sz w:val="36"/>
          <w:szCs w:val="36"/>
        </w:rPr>
        <w:t>JSS 2</w:t>
      </w:r>
    </w:p>
    <w:p w:rsidR="00B25CA8" w:rsidRPr="00B25CA8" w:rsidRDefault="00B25CA8" w:rsidP="00B25CA8">
      <w:pPr>
        <w:jc w:val="both"/>
        <w:rPr>
          <w:rFonts w:ascii="Times New Roman" w:hAnsi="Times New Roman" w:cs="Times New Roman"/>
          <w:b/>
          <w:sz w:val="36"/>
          <w:szCs w:val="36"/>
        </w:rPr>
      </w:pPr>
      <w:r w:rsidRPr="00B25CA8">
        <w:rPr>
          <w:rFonts w:ascii="Times New Roman" w:hAnsi="Times New Roman" w:cs="Times New Roman"/>
          <w:b/>
          <w:sz w:val="36"/>
          <w:szCs w:val="36"/>
        </w:rPr>
        <w:t>APOSTOLIC FAITH SECONDARY SCHOOL, IBADAN.</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If I could invent something new, I would create a device that harnesses the power of the human mind to generate clean energy. This device, which I'll call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would revolutionize the way we produc</w:t>
      </w:r>
      <w:bookmarkStart w:id="0" w:name="_GoBack"/>
      <w:bookmarkEnd w:id="0"/>
      <w:r w:rsidRPr="00C30006">
        <w:rPr>
          <w:rFonts w:ascii="Times New Roman" w:hAnsi="Times New Roman" w:cs="Times New Roman"/>
          <w:sz w:val="26"/>
          <w:szCs w:val="26"/>
        </w:rPr>
        <w:t>e energy and have a profound impact on the environment.</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 xml:space="preserve">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would use advanced brain-computer interface technology to read brain waves and convert them into electrical energy. This energy could then be used to power homes, businesses, and even entire cities.</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Here's how it would work: individuals would wear a special headset that uses electroencephalography (EEG) sensors to detect brain activity. The headset would be connected to a small device that uses artificial intelligence to interpret the brain waves and convert them into electrical energy. This energy would then be stored in a battery or fed directly into the power grid.</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 xml:space="preserve">The potential of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is vast. Imagine a world where we no longer rely on fossil fuels to power our homes and businesses. Imagine a world where energy is clean, renewable, and virtually unlimited.</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 xml:space="preserve">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would have a profound impact on the environment. No longer would we be pumping harmful greenhouse gases into the atmosphere, contributing to climate change and air pollution. No longer would we be drilling for oil, destroying ecosystems and causing environmental disasters.</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 xml:space="preserve">But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would not only benefit the environment; it would also have a significant impact on the economy. The device would create new jobs in the fields of neuroscience, engineering, and renewable energy. It would also stimulate innovation and entrepreneurship, as companies and individuals develop new technologies and applications for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 xml:space="preserve">Furthermore,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would have the potential to improve human health and well-being. By harnessing the power of the mind, we could create new treatments for neurological disorders such as epilepsy and Parkinson's disease. We could also use the device to enhance cognitive function, improve memory and concentration, and even treat mental health disorders such as depression and anxiety.</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lastRenderedPageBreak/>
        <w:t xml:space="preserve">In addition,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would have far-reaching implications for education and learning. Imagine a world where students could learn new skills and subjects simply by thinking about them. Imagine a world where knowledge and information are transmitted directly from one mind to another, without the need for language or communication.</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 xml:space="preserve">Of course, there are many challenges and ethical considerations that would need to be addressed in the development of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Ensuring the safety and privacy of users would be paramount, as well as addressing concerns around the potential misuse of the technology.</w:t>
      </w:r>
    </w:p>
    <w:p w:rsidR="00B25CA8" w:rsidRPr="00C30006" w:rsidRDefault="00B25CA8" w:rsidP="00B25CA8">
      <w:pPr>
        <w:jc w:val="both"/>
        <w:rPr>
          <w:rFonts w:ascii="Times New Roman" w:hAnsi="Times New Roman" w:cs="Times New Roman"/>
          <w:sz w:val="26"/>
          <w:szCs w:val="26"/>
        </w:rPr>
      </w:pPr>
      <w:r w:rsidRPr="00C30006">
        <w:rPr>
          <w:rFonts w:ascii="Times New Roman" w:hAnsi="Times New Roman" w:cs="Times New Roman"/>
          <w:sz w:val="26"/>
          <w:szCs w:val="26"/>
        </w:rPr>
        <w:t xml:space="preserve">In conclusion,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has the potential to revolutionize the way we produce energy, improve human health and well-being, and transform the way we learn and communicate. It is a testament to the power of human ingenuity and the boundless potential of the human mind. If I could invent something new, the </w:t>
      </w:r>
      <w:proofErr w:type="spellStart"/>
      <w:r w:rsidRPr="00C30006">
        <w:rPr>
          <w:rFonts w:ascii="Times New Roman" w:hAnsi="Times New Roman" w:cs="Times New Roman"/>
          <w:sz w:val="26"/>
          <w:szCs w:val="26"/>
        </w:rPr>
        <w:t>NeuroGenerator</w:t>
      </w:r>
      <w:proofErr w:type="spellEnd"/>
      <w:r w:rsidRPr="00C30006">
        <w:rPr>
          <w:rFonts w:ascii="Times New Roman" w:hAnsi="Times New Roman" w:cs="Times New Roman"/>
          <w:sz w:val="26"/>
          <w:szCs w:val="26"/>
        </w:rPr>
        <w:t xml:space="preserve"> would be it – a device that harnesses the power of the mind to create a better world for all.</w:t>
      </w:r>
    </w:p>
    <w:p w:rsidR="00CD2E4C" w:rsidRDefault="00CD2E4C"/>
    <w:sectPr w:rsidR="00CD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A8"/>
    <w:rsid w:val="00B25CA8"/>
    <w:rsid w:val="00BE188E"/>
    <w:rsid w:val="00CD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FF4B"/>
  <w15:chartTrackingRefBased/>
  <w15:docId w15:val="{670DDECD-1574-4A38-B8BB-69DA9D7D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2024-07-05T03:14:00Z</cp:lastPrinted>
  <dcterms:created xsi:type="dcterms:W3CDTF">2024-07-05T03:12:00Z</dcterms:created>
  <dcterms:modified xsi:type="dcterms:W3CDTF">2024-07-05T03:15:00Z</dcterms:modified>
</cp:coreProperties>
</file>