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11104" w14:textId="77777777" w:rsidR="00005F1B" w:rsidRPr="0081450A" w:rsidRDefault="00005F1B">
      <w:pPr>
        <w:spacing w:before="100" w:after="100" w:line="240" w:lineRule="auto"/>
        <w:rPr>
          <w:rFonts w:ascii="Times New Roman" w:eastAsia="Times New Roman" w:hAnsi="Times New Roman"/>
          <w:b/>
          <w:bCs/>
          <w:sz w:val="26"/>
          <w:szCs w:val="26"/>
          <w:lang w:eastAsia="en-GB"/>
        </w:rPr>
      </w:pPr>
      <w:r w:rsidRPr="0081450A">
        <w:rPr>
          <w:rFonts w:ascii="Times New Roman" w:eastAsia="Times New Roman" w:hAnsi="Times New Roman"/>
          <w:b/>
          <w:bCs/>
          <w:sz w:val="26"/>
          <w:szCs w:val="26"/>
          <w:lang w:eastAsia="en-GB"/>
        </w:rPr>
        <w:t>NAME: NANSEL NA ALLAH</w:t>
      </w:r>
    </w:p>
    <w:p w14:paraId="38B14738" w14:textId="77777777" w:rsidR="00005F1B" w:rsidRPr="0081450A" w:rsidRDefault="00005F1B">
      <w:pPr>
        <w:spacing w:before="100" w:after="100" w:line="240" w:lineRule="auto"/>
        <w:rPr>
          <w:rFonts w:ascii="Times New Roman" w:eastAsia="Times New Roman" w:hAnsi="Times New Roman"/>
          <w:b/>
          <w:bCs/>
          <w:sz w:val="26"/>
          <w:szCs w:val="26"/>
          <w:lang w:eastAsia="en-GB"/>
        </w:rPr>
      </w:pPr>
      <w:r w:rsidRPr="0081450A">
        <w:rPr>
          <w:rFonts w:ascii="Times New Roman" w:eastAsia="Times New Roman" w:hAnsi="Times New Roman"/>
          <w:b/>
          <w:bCs/>
          <w:sz w:val="26"/>
          <w:szCs w:val="26"/>
          <w:lang w:eastAsia="en-GB"/>
        </w:rPr>
        <w:t>SCHOOL: PREMIER INTERNATIONAL SCHOOL</w:t>
      </w:r>
    </w:p>
    <w:p w14:paraId="2D7D530B" w14:textId="77777777" w:rsidR="00005F1B" w:rsidRPr="0081450A" w:rsidRDefault="00005F1B">
      <w:pPr>
        <w:spacing w:before="100" w:after="100" w:line="240" w:lineRule="auto"/>
        <w:rPr>
          <w:rFonts w:ascii="Times New Roman" w:eastAsia="Times New Roman" w:hAnsi="Times New Roman"/>
          <w:b/>
          <w:bCs/>
          <w:sz w:val="26"/>
          <w:szCs w:val="26"/>
          <w:lang w:eastAsia="en-GB"/>
        </w:rPr>
      </w:pPr>
      <w:r w:rsidRPr="0081450A">
        <w:rPr>
          <w:rFonts w:ascii="Times New Roman" w:eastAsia="Times New Roman" w:hAnsi="Times New Roman"/>
          <w:b/>
          <w:bCs/>
          <w:sz w:val="26"/>
          <w:szCs w:val="26"/>
          <w:lang w:eastAsia="en-GB"/>
        </w:rPr>
        <w:t>CLASS: J S S 3</w:t>
      </w:r>
    </w:p>
    <w:p w14:paraId="3D0FDE6C" w14:textId="77777777" w:rsidR="00005F1B" w:rsidRPr="0081450A" w:rsidRDefault="00005F1B">
      <w:pPr>
        <w:spacing w:before="100" w:after="100" w:line="240" w:lineRule="auto"/>
        <w:rPr>
          <w:rFonts w:ascii="Times New Roman" w:eastAsia="Times New Roman" w:hAnsi="Times New Roman"/>
          <w:b/>
          <w:bCs/>
          <w:sz w:val="26"/>
          <w:szCs w:val="26"/>
          <w:lang w:eastAsia="en-GB"/>
        </w:rPr>
      </w:pPr>
    </w:p>
    <w:p w14:paraId="2DEBE349" w14:textId="24A73725" w:rsidR="00234CF3" w:rsidRPr="0081450A" w:rsidRDefault="007C310D" w:rsidP="00005F1B">
      <w:pPr>
        <w:spacing w:before="100" w:after="100" w:line="240" w:lineRule="auto"/>
        <w:jc w:val="center"/>
        <w:rPr>
          <w:b/>
          <w:sz w:val="26"/>
          <w:szCs w:val="26"/>
        </w:rPr>
      </w:pPr>
      <w:r w:rsidRPr="0081450A">
        <w:rPr>
          <w:rFonts w:ascii="Times New Roman" w:eastAsia="Times New Roman" w:hAnsi="Times New Roman"/>
          <w:b/>
          <w:bCs/>
          <w:sz w:val="26"/>
          <w:szCs w:val="26"/>
          <w:lang w:eastAsia="en-GB"/>
        </w:rPr>
        <w:t>TOPIC: IF I COULD INVENT SOMETHING.</w:t>
      </w:r>
    </w:p>
    <w:p w14:paraId="2DEBE34A" w14:textId="77777777" w:rsidR="00234CF3" w:rsidRPr="0081450A" w:rsidRDefault="00234CF3">
      <w:pPr>
        <w:spacing w:before="100" w:after="100" w:line="240" w:lineRule="auto"/>
        <w:rPr>
          <w:rFonts w:ascii="Times New Roman" w:eastAsia="Times New Roman" w:hAnsi="Times New Roman"/>
          <w:sz w:val="26"/>
          <w:szCs w:val="26"/>
          <w:lang w:eastAsia="en-GB"/>
        </w:rPr>
      </w:pPr>
    </w:p>
    <w:p w14:paraId="2DEBE34B" w14:textId="771C5E53" w:rsidR="00234CF3" w:rsidRPr="0081450A" w:rsidRDefault="004017F1">
      <w:pPr>
        <w:spacing w:before="100" w:after="100" w:line="240" w:lineRule="auto"/>
        <w:rPr>
          <w:rFonts w:ascii="Times New Roman" w:eastAsia="Times New Roman" w:hAnsi="Times New Roman"/>
          <w:sz w:val="26"/>
          <w:szCs w:val="26"/>
          <w:lang w:eastAsia="en-GB"/>
        </w:rPr>
      </w:pPr>
      <w:r w:rsidRPr="0081450A">
        <w:rPr>
          <w:rFonts w:ascii="Times New Roman" w:eastAsia="Times New Roman" w:hAnsi="Times New Roman"/>
          <w:sz w:val="26"/>
          <w:szCs w:val="26"/>
          <w:lang w:eastAsia="en-GB"/>
        </w:rPr>
        <w:t xml:space="preserve">If I could invent something, it would be a holophone. The holophone, derived from the words "hologram" and "phone," which is the best that communication technology can offer, integrating advanced holographic projection which is a modification from the normal cell phone. This device allows users to engage with lifelike, three-dimensional images of callers in real-time, surpassing the limitations of </w:t>
      </w:r>
      <w:r w:rsidR="00634130" w:rsidRPr="0081450A">
        <w:rPr>
          <w:rFonts w:ascii="Times New Roman" w:eastAsia="Times New Roman" w:hAnsi="Times New Roman"/>
          <w:sz w:val="26"/>
          <w:szCs w:val="26"/>
          <w:lang w:eastAsia="en-GB"/>
        </w:rPr>
        <w:t xml:space="preserve">normal </w:t>
      </w:r>
      <w:r w:rsidRPr="0081450A">
        <w:rPr>
          <w:rFonts w:ascii="Times New Roman" w:eastAsia="Times New Roman" w:hAnsi="Times New Roman"/>
          <w:sz w:val="26"/>
          <w:szCs w:val="26"/>
          <w:lang w:eastAsia="en-GB"/>
        </w:rPr>
        <w:t>video calls.</w:t>
      </w:r>
    </w:p>
    <w:p w14:paraId="2DEBE34C" w14:textId="77777777" w:rsidR="00234CF3" w:rsidRPr="0081450A" w:rsidRDefault="007C310D">
      <w:pPr>
        <w:spacing w:before="100" w:after="100" w:line="240" w:lineRule="auto"/>
        <w:rPr>
          <w:rFonts w:ascii="Times New Roman" w:eastAsia="Times New Roman" w:hAnsi="Times New Roman"/>
          <w:sz w:val="26"/>
          <w:szCs w:val="26"/>
          <w:lang w:eastAsia="en-GB"/>
        </w:rPr>
      </w:pPr>
      <w:r w:rsidRPr="0081450A">
        <w:rPr>
          <w:rFonts w:ascii="Times New Roman" w:eastAsia="Times New Roman" w:hAnsi="Times New Roman"/>
          <w:sz w:val="26"/>
          <w:szCs w:val="26"/>
          <w:lang w:eastAsia="en-GB"/>
        </w:rPr>
        <w:t>Essentially, a holophone employs state of the art holographic projection techniques to create interactive, spatially aware holograms of conversation partners. Imagine participating in a business meeting where colleagues appear as if physically present, their gestures and expressions visible from every angle. This big experience not only enhances remote collaboration but also holds good potential across broad fields such as education, healthcare, and business.</w:t>
      </w:r>
    </w:p>
    <w:p w14:paraId="2DEBE34D" w14:textId="77777777" w:rsidR="00234CF3" w:rsidRPr="0081450A" w:rsidRDefault="007C310D">
      <w:pPr>
        <w:spacing w:before="100" w:after="100" w:line="240" w:lineRule="auto"/>
        <w:rPr>
          <w:rFonts w:ascii="Times New Roman" w:eastAsia="Times New Roman" w:hAnsi="Times New Roman"/>
          <w:sz w:val="26"/>
          <w:szCs w:val="26"/>
          <w:lang w:eastAsia="en-GB"/>
        </w:rPr>
      </w:pPr>
      <w:r w:rsidRPr="0081450A">
        <w:rPr>
          <w:rFonts w:ascii="Times New Roman" w:eastAsia="Times New Roman" w:hAnsi="Times New Roman"/>
          <w:sz w:val="26"/>
          <w:szCs w:val="26"/>
          <w:lang w:eastAsia="en-GB"/>
        </w:rPr>
        <w:t>In education, holophones promise transformative benefits. Students could attend virtual classes where teachers materialize as life-sized holograms, fostering more engaging and interactive learning environments. This technology has the power to change remote education by making complex subjects more accessible through good visual demonstrations and real-time interaction.</w:t>
      </w:r>
    </w:p>
    <w:p w14:paraId="2DEBE34E" w14:textId="4F84F082" w:rsidR="00234CF3" w:rsidRPr="0081450A" w:rsidRDefault="007C310D">
      <w:pPr>
        <w:spacing w:before="100" w:after="100" w:line="240" w:lineRule="auto"/>
        <w:rPr>
          <w:rFonts w:ascii="Times New Roman" w:eastAsia="Times New Roman" w:hAnsi="Times New Roman"/>
          <w:sz w:val="26"/>
          <w:szCs w:val="26"/>
          <w:lang w:eastAsia="en-GB"/>
        </w:rPr>
      </w:pPr>
      <w:r w:rsidRPr="0081450A">
        <w:rPr>
          <w:rFonts w:ascii="Times New Roman" w:eastAsia="Times New Roman" w:hAnsi="Times New Roman"/>
          <w:sz w:val="26"/>
          <w:szCs w:val="26"/>
          <w:lang w:eastAsia="en-GB"/>
        </w:rPr>
        <w:t>In healthcare, holophones</w:t>
      </w:r>
      <w:r w:rsidR="00005F1B" w:rsidRPr="0081450A">
        <w:rPr>
          <w:rFonts w:ascii="Times New Roman" w:eastAsia="Times New Roman" w:hAnsi="Times New Roman"/>
          <w:sz w:val="26"/>
          <w:szCs w:val="26"/>
          <w:lang w:eastAsia="en-GB"/>
        </w:rPr>
        <w:t xml:space="preserve"> would</w:t>
      </w:r>
      <w:r w:rsidRPr="0081450A">
        <w:rPr>
          <w:rFonts w:ascii="Times New Roman" w:eastAsia="Times New Roman" w:hAnsi="Times New Roman"/>
          <w:sz w:val="26"/>
          <w:szCs w:val="26"/>
          <w:lang w:eastAsia="en-GB"/>
        </w:rPr>
        <w:t xml:space="preserve"> facilitate enhanced telemedicine experiences. Doctors could conduct virtual examinations in three dimensions, providing more precise assessments during remote consultations. Furthermore, holophones could support surgeons in remote surgical collaborations, offering immediate guidance from experts worldwide.</w:t>
      </w:r>
    </w:p>
    <w:p w14:paraId="2DEBE34F" w14:textId="77777777" w:rsidR="00234CF3" w:rsidRPr="0081450A" w:rsidRDefault="007C310D">
      <w:pPr>
        <w:spacing w:before="100" w:after="100" w:line="240" w:lineRule="auto"/>
        <w:rPr>
          <w:rFonts w:ascii="Times New Roman" w:eastAsia="Times New Roman" w:hAnsi="Times New Roman"/>
          <w:sz w:val="26"/>
          <w:szCs w:val="26"/>
          <w:lang w:eastAsia="en-GB"/>
        </w:rPr>
      </w:pPr>
      <w:r w:rsidRPr="0081450A">
        <w:rPr>
          <w:rFonts w:ascii="Times New Roman" w:eastAsia="Times New Roman" w:hAnsi="Times New Roman"/>
          <w:sz w:val="26"/>
          <w:szCs w:val="26"/>
          <w:lang w:eastAsia="en-GB"/>
        </w:rPr>
        <w:t>Entertainment experiences are also good for revolution with holophones. Imagine watching live concerts where favourite artists perform as holograms in one's living room or experiencing sports events as though seated courtside. Holophones promise unparalleled potential for immersive, personalized entertainment experiences, allowing users to enjoy unique and engaging events from the comfort of their homes.</w:t>
      </w:r>
    </w:p>
    <w:p w14:paraId="2DEBE350" w14:textId="77777777" w:rsidR="00234CF3" w:rsidRPr="0081450A" w:rsidRDefault="007C310D">
      <w:pPr>
        <w:spacing w:before="100" w:after="100" w:line="240" w:lineRule="auto"/>
        <w:rPr>
          <w:rFonts w:ascii="Times New Roman" w:eastAsia="Times New Roman" w:hAnsi="Times New Roman"/>
          <w:sz w:val="26"/>
          <w:szCs w:val="26"/>
          <w:lang w:eastAsia="en-GB"/>
        </w:rPr>
      </w:pPr>
      <w:r w:rsidRPr="0081450A">
        <w:rPr>
          <w:rFonts w:ascii="Times New Roman" w:eastAsia="Times New Roman" w:hAnsi="Times New Roman"/>
          <w:sz w:val="26"/>
          <w:szCs w:val="26"/>
          <w:lang w:eastAsia="en-GB"/>
        </w:rPr>
        <w:t>Moreover, the development of holophone technology presents its own set of challenges and opportunities. Progress in holographic display technology is important for creating realistic and high-resolution holograms that meet user expectations. Advances in real-time data transmission are essential to ensure smooth, lag free communication experiences across different geographical locations. Furthermore, intuitive user interface design is necessary to make holophones accessible and easy to use for individuals of all ages and technological backgrounds.</w:t>
      </w:r>
    </w:p>
    <w:p w14:paraId="2DEBE351" w14:textId="77777777" w:rsidR="00234CF3" w:rsidRPr="0081450A" w:rsidRDefault="007C310D">
      <w:pPr>
        <w:spacing w:before="100" w:after="100" w:line="240" w:lineRule="auto"/>
        <w:rPr>
          <w:rFonts w:ascii="Times New Roman" w:eastAsia="Times New Roman" w:hAnsi="Times New Roman"/>
          <w:sz w:val="26"/>
          <w:szCs w:val="26"/>
          <w:lang w:eastAsia="en-GB"/>
        </w:rPr>
      </w:pPr>
      <w:r w:rsidRPr="0081450A">
        <w:rPr>
          <w:rFonts w:ascii="Times New Roman" w:eastAsia="Times New Roman" w:hAnsi="Times New Roman"/>
          <w:sz w:val="26"/>
          <w:szCs w:val="26"/>
          <w:lang w:eastAsia="en-GB"/>
        </w:rPr>
        <w:t xml:space="preserve">Additionally, concerns about privacy and security must be effectively addressed, as holophones transmit and interact with lifelike holographic representations of </w:t>
      </w:r>
      <w:r w:rsidRPr="0081450A">
        <w:rPr>
          <w:rFonts w:ascii="Times New Roman" w:eastAsia="Times New Roman" w:hAnsi="Times New Roman"/>
          <w:sz w:val="26"/>
          <w:szCs w:val="26"/>
          <w:lang w:eastAsia="en-GB"/>
        </w:rPr>
        <w:lastRenderedPageBreak/>
        <w:t>individuals. Safeguards against unauthorized access and data breaches are imperative to protect all user’s personal information and ensure secure communication experiences.</w:t>
      </w:r>
    </w:p>
    <w:p w14:paraId="6D122D45" w14:textId="49D471E5" w:rsidR="00D973DA" w:rsidRPr="0081450A" w:rsidRDefault="007C310D">
      <w:pPr>
        <w:spacing w:before="100" w:after="100" w:line="240" w:lineRule="auto"/>
        <w:rPr>
          <w:rFonts w:ascii="Times New Roman" w:eastAsia="Times New Roman" w:hAnsi="Times New Roman"/>
          <w:sz w:val="26"/>
          <w:szCs w:val="26"/>
          <w:lang w:eastAsia="en-GB"/>
        </w:rPr>
      </w:pPr>
      <w:r w:rsidRPr="0081450A">
        <w:rPr>
          <w:rFonts w:ascii="Times New Roman" w:eastAsia="Times New Roman" w:hAnsi="Times New Roman"/>
          <w:sz w:val="26"/>
          <w:szCs w:val="26"/>
          <w:lang w:eastAsia="en-GB"/>
        </w:rPr>
        <w:t xml:space="preserve">In conclusion, the holophone represents a significant leap forward in telecommunications, promising to change how we communicate, collaborate, and experience the world around us. </w:t>
      </w:r>
      <w:r w:rsidR="001434A8" w:rsidRPr="0081450A">
        <w:rPr>
          <w:rFonts w:ascii="Times New Roman" w:eastAsia="Times New Roman" w:hAnsi="Times New Roman"/>
          <w:sz w:val="26"/>
          <w:szCs w:val="26"/>
          <w:lang w:eastAsia="en-GB"/>
        </w:rPr>
        <w:t>s</w:t>
      </w:r>
      <w:r w:rsidRPr="0081450A">
        <w:rPr>
          <w:rFonts w:ascii="Times New Roman" w:eastAsia="Times New Roman" w:hAnsi="Times New Roman"/>
          <w:sz w:val="26"/>
          <w:szCs w:val="26"/>
          <w:lang w:eastAsia="en-GB"/>
        </w:rPr>
        <w:t xml:space="preserve">As technology continues to advance, the realization of a fully immersive holophonic communication system holds the potential to unite people in unprecedented ways, transforming various aspects of society and everyday life. With continued vision and thoughtful implementation, holophones have the power to bridge distances, enhance productivity, and make entertainment experiences in ways </w:t>
      </w:r>
      <w:r w:rsidR="00215B26" w:rsidRPr="0081450A">
        <w:rPr>
          <w:rFonts w:ascii="Times New Roman" w:eastAsia="Times New Roman" w:hAnsi="Times New Roman"/>
          <w:sz w:val="26"/>
          <w:szCs w:val="26"/>
          <w:lang w:eastAsia="en-GB"/>
        </w:rPr>
        <w:t>that are</w:t>
      </w:r>
      <w:r w:rsidRPr="0081450A">
        <w:rPr>
          <w:rFonts w:ascii="Times New Roman" w:eastAsia="Times New Roman" w:hAnsi="Times New Roman"/>
          <w:sz w:val="26"/>
          <w:szCs w:val="26"/>
          <w:lang w:eastAsia="en-GB"/>
        </w:rPr>
        <w:t xml:space="preserve"> unimaginable. </w:t>
      </w:r>
    </w:p>
    <w:p w14:paraId="2DEBE352" w14:textId="15B5242C" w:rsidR="00234CF3" w:rsidRPr="0081450A" w:rsidRDefault="007C310D">
      <w:pPr>
        <w:spacing w:before="100" w:after="100" w:line="240" w:lineRule="auto"/>
        <w:rPr>
          <w:rFonts w:ascii="Times New Roman" w:eastAsia="Times New Roman" w:hAnsi="Times New Roman"/>
          <w:sz w:val="26"/>
          <w:szCs w:val="26"/>
          <w:lang w:eastAsia="en-GB"/>
        </w:rPr>
      </w:pPr>
      <w:r w:rsidRPr="0081450A">
        <w:rPr>
          <w:rFonts w:ascii="Times New Roman" w:eastAsia="Times New Roman" w:hAnsi="Times New Roman"/>
          <w:sz w:val="26"/>
          <w:szCs w:val="26"/>
          <w:lang w:eastAsia="en-GB"/>
        </w:rPr>
        <w:t xml:space="preserve"> </w:t>
      </w:r>
    </w:p>
    <w:p w14:paraId="2DEBE353" w14:textId="77777777" w:rsidR="00234CF3" w:rsidRPr="0081450A" w:rsidRDefault="00234CF3">
      <w:pPr>
        <w:rPr>
          <w:sz w:val="26"/>
          <w:szCs w:val="26"/>
        </w:rPr>
      </w:pPr>
      <w:bookmarkStart w:id="0" w:name="_GoBack"/>
      <w:bookmarkEnd w:id="0"/>
    </w:p>
    <w:sectPr w:rsidR="00234CF3" w:rsidRPr="0081450A" w:rsidSect="00215B26">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6F3BB" w14:textId="77777777" w:rsidR="00281619" w:rsidRDefault="00281619">
      <w:pPr>
        <w:spacing w:after="0" w:line="240" w:lineRule="auto"/>
      </w:pPr>
      <w:r>
        <w:separator/>
      </w:r>
    </w:p>
  </w:endnote>
  <w:endnote w:type="continuationSeparator" w:id="0">
    <w:p w14:paraId="0B93982A" w14:textId="77777777" w:rsidR="00281619" w:rsidRDefault="0028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13F64" w14:textId="77777777" w:rsidR="00281619" w:rsidRDefault="00281619">
      <w:pPr>
        <w:spacing w:after="0" w:line="240" w:lineRule="auto"/>
      </w:pPr>
      <w:r>
        <w:rPr>
          <w:color w:val="000000"/>
        </w:rPr>
        <w:separator/>
      </w:r>
    </w:p>
  </w:footnote>
  <w:footnote w:type="continuationSeparator" w:id="0">
    <w:p w14:paraId="7DCE7936" w14:textId="77777777" w:rsidR="00281619" w:rsidRDefault="00281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F3"/>
    <w:rsid w:val="00005F1B"/>
    <w:rsid w:val="001434A8"/>
    <w:rsid w:val="00215B26"/>
    <w:rsid w:val="00234CF3"/>
    <w:rsid w:val="00281619"/>
    <w:rsid w:val="004017F1"/>
    <w:rsid w:val="004E5179"/>
    <w:rsid w:val="00516484"/>
    <w:rsid w:val="00634130"/>
    <w:rsid w:val="00655A5E"/>
    <w:rsid w:val="006D0F37"/>
    <w:rsid w:val="007C310D"/>
    <w:rsid w:val="0081450A"/>
    <w:rsid w:val="00BE7FEF"/>
    <w:rsid w:val="00CE0E1F"/>
    <w:rsid w:val="00D97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E349"/>
  <w15:docId w15:val="{C577A57E-2005-4570-8DBB-3B791231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customStyle="1" w:styleId="line-clamp-1">
    <w:name w:val="line-clamp-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Nansel Emmanuel</dc:creator>
  <dc:description/>
  <cp:lastModifiedBy>USER</cp:lastModifiedBy>
  <cp:revision>14</cp:revision>
  <dcterms:created xsi:type="dcterms:W3CDTF">2024-07-05T11:13:00Z</dcterms:created>
  <dcterms:modified xsi:type="dcterms:W3CDTF">2024-07-05T11:35:00Z</dcterms:modified>
</cp:coreProperties>
</file>