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5A" w:rsidRPr="00454255" w:rsidRDefault="00454255" w:rsidP="00454255">
      <w:pPr>
        <w:rPr>
          <w:b/>
          <w:sz w:val="26"/>
          <w:szCs w:val="26"/>
          <w:u w:val="single"/>
        </w:rPr>
      </w:pPr>
      <w:r>
        <w:t xml:space="preserve"> </w:t>
      </w:r>
      <w:r>
        <w:rPr>
          <w:b/>
          <w:sz w:val="26"/>
          <w:szCs w:val="26"/>
          <w:u w:val="single"/>
        </w:rPr>
        <w:t>Topic: If I C</w:t>
      </w:r>
      <w:r w:rsidRPr="00454255">
        <w:rPr>
          <w:b/>
          <w:sz w:val="26"/>
          <w:szCs w:val="26"/>
          <w:u w:val="single"/>
        </w:rPr>
        <w:t>oul</w:t>
      </w:r>
      <w:r>
        <w:rPr>
          <w:b/>
          <w:sz w:val="26"/>
          <w:szCs w:val="26"/>
          <w:u w:val="single"/>
        </w:rPr>
        <w:t>d Invent Something N</w:t>
      </w:r>
      <w:r w:rsidRPr="00454255">
        <w:rPr>
          <w:b/>
          <w:sz w:val="26"/>
          <w:szCs w:val="26"/>
          <w:u w:val="single"/>
        </w:rPr>
        <w:t>ew</w:t>
      </w:r>
    </w:p>
    <w:p w:rsidR="002F575A" w:rsidRDefault="00454255" w:rsidP="00EC267D">
      <w:r>
        <w:t xml:space="preserve">Imagine a Nigeria where every house hold has access to a sustainable and affordable cooking method reducing the dependency on costly and environmentally damaging fossil fuels, this dream can become a reality with the invention or the solar inverter cooker, a technology designed to harness the power of the sun and convert it to a reliable source of energy for cooking. In this essay, I will explore the numerous benefits of the solar gas cooker, which make it an ideal invention for Nigerians. </w:t>
      </w:r>
    </w:p>
    <w:p w:rsidR="002F575A" w:rsidRDefault="00454255" w:rsidP="00EC267D">
      <w:r>
        <w:t xml:space="preserve">  One of the most significant advantages of solar inverter cooker is its positive impact on the environment. Nigeria, like many countries, faces secure environmental challenges due to deforestation and carbon emissions from traditional cooking methods such as wood, charcoal and kerosene stoves. By utilizing solar energy, which is abundant and renewable, the solar gas cooker eliminates the need for these harmful fuels. This reduction in deforestation helps preserve Nigeria’s forests, which is crucial for maintaining biodiversity and combating climate change. </w:t>
      </w:r>
      <w:r>
        <w:rPr>
          <w:b/>
        </w:rPr>
        <w:t xml:space="preserve">  </w:t>
      </w:r>
    </w:p>
    <w:p w:rsidR="002F575A" w:rsidRDefault="00454255" w:rsidP="00EC267D">
      <w:r>
        <w:rPr>
          <w:b/>
        </w:rPr>
        <w:t xml:space="preserve"> </w:t>
      </w:r>
      <w:r>
        <w:t xml:space="preserve">The Economic benefits of a solar inverter cooker are equally compelling. The high cost of petrol and kerosene is very drastic, but by investing in solar gas cooker, families can drastically reduce their fuel expenses.  </w:t>
      </w:r>
    </w:p>
    <w:p w:rsidR="002F575A" w:rsidRDefault="00454255">
      <w:r>
        <w:t xml:space="preserve"> Traditional cooking methods in Nigeria often expose individuals, especially woman and children to harmful smoke and forms. Prolong exposure to indoor air pollution from burning wood, charcoal or kerosene, can lead to respiration diseases, eye problems and other health issues. </w:t>
      </w:r>
    </w:p>
    <w:p w:rsidR="002F575A" w:rsidRDefault="00454255" w:rsidP="00645DE0">
      <w:r>
        <w:t xml:space="preserve"> The solar inverter cooker, which has a clean source of energy, eliminates these health risks, providing a safer cooking environment. </w:t>
      </w:r>
    </w:p>
    <w:p w:rsidR="002F575A" w:rsidRDefault="00454255">
      <w:r>
        <w:t xml:space="preserve"> The solar inverter cooker also has significant social benefits. In many Nigerian communities cooking is a communal activity that brings families and neighbors </w:t>
      </w:r>
      <w:bookmarkStart w:id="0" w:name="_GoBack"/>
      <w:proofErr w:type="gramStart"/>
      <w:r>
        <w:t>together</w:t>
      </w:r>
      <w:bookmarkEnd w:id="0"/>
      <w:proofErr w:type="gramEnd"/>
      <w:r>
        <w:t xml:space="preserve">. </w:t>
      </w:r>
    </w:p>
    <w:p w:rsidR="002F575A" w:rsidRDefault="00454255" w:rsidP="00645DE0">
      <w:r>
        <w:t xml:space="preserve"> However, the scarcity of affordable and sustainable cooking fuel often leads to conflict and social tensions. The solar inverter cooker, by providing a reliable and cost effective cooking solution, can enhance social cohesion and cooperation within communities. </w:t>
      </w:r>
    </w:p>
    <w:p w:rsidR="002F575A" w:rsidRDefault="00454255" w:rsidP="00287DAA">
      <w:r>
        <w:t xml:space="preserve"> Adopting the solar inverter cooker in Nigeria can also promote technological and educational advancement. Introducing this innovating technology will encourage research and development in renewable energy, fostering a culture of innovation. </w:t>
      </w:r>
      <w:r>
        <w:rPr>
          <w:b/>
        </w:rPr>
        <w:t xml:space="preserve"> </w:t>
      </w:r>
    </w:p>
    <w:p w:rsidR="002F575A" w:rsidRDefault="00454255">
      <w:pPr>
        <w:spacing w:after="43"/>
        <w:ind w:right="-15"/>
        <w:jc w:val="left"/>
      </w:pPr>
      <w:r>
        <w:rPr>
          <w:b/>
        </w:rPr>
        <w:t xml:space="preserve">Materials needed </w:t>
      </w:r>
      <w:r w:rsidR="00287DAA">
        <w:rPr>
          <w:b/>
        </w:rPr>
        <w:t>are;</w:t>
      </w:r>
    </w:p>
    <w:p w:rsidR="002F575A" w:rsidRDefault="005C7446" w:rsidP="005C7446">
      <w:pPr>
        <w:ind w:left="360" w:firstLine="0"/>
      </w:pPr>
      <w:r>
        <w:t xml:space="preserve">Solar Panels, Charge Controller, Direct Current Batteries AC/DC Inverter, </w:t>
      </w:r>
      <w:r w:rsidR="00454255">
        <w:t>15 AMPS Electric Socket</w:t>
      </w:r>
      <w:r>
        <w:t>,</w:t>
      </w:r>
      <w:r w:rsidR="00454255">
        <w:t xml:space="preserve"> Electric Cables</w:t>
      </w:r>
      <w:r w:rsidR="00F04BCE">
        <w:t>.</w:t>
      </w:r>
      <w:r w:rsidR="00454255">
        <w:t xml:space="preserve"> </w:t>
      </w:r>
    </w:p>
    <w:p w:rsidR="002F575A" w:rsidRDefault="00454255">
      <w:pPr>
        <w:spacing w:after="43"/>
        <w:ind w:right="-15"/>
        <w:jc w:val="left"/>
      </w:pPr>
      <w:r>
        <w:rPr>
          <w:b/>
        </w:rPr>
        <w:t xml:space="preserve">     Steps to Build the Solar inverter Cooker </w:t>
      </w:r>
    </w:p>
    <w:p w:rsidR="002F575A" w:rsidRDefault="00454255" w:rsidP="005C7446">
      <w:pPr>
        <w:ind w:left="360" w:firstLine="0"/>
      </w:pPr>
      <w:r>
        <w:t xml:space="preserve">Construct the outer box </w:t>
      </w:r>
    </w:p>
    <w:p w:rsidR="002F575A" w:rsidRDefault="00454255" w:rsidP="005C7446">
      <w:pPr>
        <w:ind w:left="360" w:firstLine="0"/>
      </w:pPr>
      <w:r>
        <w:t xml:space="preserve">Construct the inner </w:t>
      </w:r>
      <w:r w:rsidR="00F04BCE">
        <w:t>box.</w:t>
      </w:r>
    </w:p>
    <w:p w:rsidR="00F04BCE" w:rsidRDefault="00454255" w:rsidP="00F04BCE">
      <w:pPr>
        <w:ind w:left="360" w:firstLine="0"/>
      </w:pPr>
      <w:r>
        <w:t>Insulate the cooker</w:t>
      </w:r>
      <w:r w:rsidR="00F04BCE">
        <w:t>.</w:t>
      </w:r>
      <w:r>
        <w:t xml:space="preserve"> </w:t>
      </w:r>
    </w:p>
    <w:p w:rsidR="002F575A" w:rsidRDefault="00454255" w:rsidP="00F04BCE">
      <w:pPr>
        <w:ind w:left="360" w:firstLine="0"/>
      </w:pPr>
      <w:r>
        <w:lastRenderedPageBreak/>
        <w:t xml:space="preserve">Position the Solar Panel directly to the sun. </w:t>
      </w:r>
    </w:p>
    <w:p w:rsidR="002F575A" w:rsidRDefault="00454255" w:rsidP="00F04BCE">
      <w:pPr>
        <w:ind w:left="360" w:firstLine="0"/>
      </w:pPr>
      <w:r>
        <w:t xml:space="preserve">Connect charge controller to the Solar Panel. </w:t>
      </w:r>
    </w:p>
    <w:p w:rsidR="002F575A" w:rsidRDefault="00454255" w:rsidP="00F04BCE">
      <w:pPr>
        <w:ind w:left="360" w:firstLine="0"/>
      </w:pPr>
      <w:r>
        <w:t xml:space="preserve">Connect the DC to the charge controller. </w:t>
      </w:r>
    </w:p>
    <w:p w:rsidR="002F575A" w:rsidRDefault="00454255" w:rsidP="00F04BCE">
      <w:pPr>
        <w:ind w:left="360" w:firstLine="0"/>
      </w:pPr>
      <w:r>
        <w:t xml:space="preserve">Then connect the battery to the inverter </w:t>
      </w:r>
    </w:p>
    <w:p w:rsidR="00F04BCE" w:rsidRDefault="00454255" w:rsidP="00F04BCE">
      <w:pPr>
        <w:ind w:left="360" w:firstLine="0"/>
      </w:pPr>
      <w:r>
        <w:t xml:space="preserve">Connect the electric cooker to the </w:t>
      </w:r>
      <w:r w:rsidR="00287DAA">
        <w:t>output of the inverter.</w:t>
      </w:r>
    </w:p>
    <w:p w:rsidR="002F575A" w:rsidRDefault="00454255" w:rsidP="00F04BCE">
      <w:pPr>
        <w:ind w:left="360" w:firstLine="0"/>
      </w:pPr>
      <w:r>
        <w:t xml:space="preserve"> </w:t>
      </w:r>
    </w:p>
    <w:p w:rsidR="002F575A" w:rsidRDefault="00454255">
      <w:r>
        <w:t xml:space="preserve">In conclusion, the solar inverter cooker is a transformative invention that offers numerous benefits for Nigeria, its environmental, economic, health, social, technological </w:t>
      </w:r>
      <w:r w:rsidR="005C7446">
        <w:t>and educational advantages would make</w:t>
      </w:r>
      <w:r>
        <w:t xml:space="preserve"> it an ideal solution to the challenges faced by Nigerian household</w:t>
      </w:r>
      <w:r w:rsidR="005C7446">
        <w:t>s</w:t>
      </w:r>
      <w:r>
        <w:t xml:space="preserve">. </w:t>
      </w:r>
    </w:p>
    <w:tbl>
      <w:tblPr>
        <w:tblStyle w:val="TableGrid"/>
        <w:tblW w:w="7397" w:type="dxa"/>
        <w:tblInd w:w="0" w:type="dxa"/>
        <w:tblLook w:val="04A0" w:firstRow="1" w:lastRow="0" w:firstColumn="1" w:lastColumn="0" w:noHBand="0" w:noVBand="1"/>
      </w:tblPr>
      <w:tblGrid>
        <w:gridCol w:w="2161"/>
        <w:gridCol w:w="5236"/>
      </w:tblGrid>
      <w:tr w:rsidR="00454255" w:rsidTr="001054FA">
        <w:trPr>
          <w:trHeight w:val="340"/>
        </w:trPr>
        <w:tc>
          <w:tcPr>
            <w:tcW w:w="2161" w:type="dxa"/>
            <w:tcBorders>
              <w:top w:val="nil"/>
              <w:left w:val="nil"/>
              <w:bottom w:val="nil"/>
              <w:right w:val="nil"/>
            </w:tcBorders>
          </w:tcPr>
          <w:p w:rsidR="00454255" w:rsidRDefault="00454255" w:rsidP="001054FA">
            <w:pPr>
              <w:spacing w:after="0" w:line="276" w:lineRule="auto"/>
              <w:ind w:left="0" w:firstLine="0"/>
              <w:jc w:val="left"/>
            </w:pPr>
            <w:r>
              <w:rPr>
                <w:b/>
              </w:rPr>
              <w:t xml:space="preserve">SCHOOL:  </w:t>
            </w:r>
          </w:p>
        </w:tc>
        <w:tc>
          <w:tcPr>
            <w:tcW w:w="5236" w:type="dxa"/>
            <w:tcBorders>
              <w:top w:val="nil"/>
              <w:left w:val="nil"/>
              <w:bottom w:val="nil"/>
              <w:right w:val="nil"/>
            </w:tcBorders>
          </w:tcPr>
          <w:p w:rsidR="00454255" w:rsidRDefault="00454255" w:rsidP="001054FA">
            <w:pPr>
              <w:spacing w:after="0" w:line="276" w:lineRule="auto"/>
              <w:ind w:left="0" w:firstLine="0"/>
            </w:pPr>
            <w:r>
              <w:t xml:space="preserve">SPRINGTIDE INTERNATIONAL SCHOOL </w:t>
            </w:r>
          </w:p>
        </w:tc>
      </w:tr>
      <w:tr w:rsidR="00454255" w:rsidTr="001054FA">
        <w:trPr>
          <w:trHeight w:val="370"/>
        </w:trPr>
        <w:tc>
          <w:tcPr>
            <w:tcW w:w="2161" w:type="dxa"/>
            <w:tcBorders>
              <w:top w:val="nil"/>
              <w:left w:val="nil"/>
              <w:bottom w:val="nil"/>
              <w:right w:val="nil"/>
            </w:tcBorders>
          </w:tcPr>
          <w:p w:rsidR="00454255" w:rsidRDefault="00454255" w:rsidP="001054FA">
            <w:pPr>
              <w:spacing w:after="0" w:line="276" w:lineRule="auto"/>
              <w:ind w:left="0" w:firstLine="0"/>
              <w:jc w:val="left"/>
            </w:pPr>
            <w:r>
              <w:rPr>
                <w:b/>
              </w:rPr>
              <w:t xml:space="preserve">NAME: </w:t>
            </w:r>
            <w:r>
              <w:rPr>
                <w:b/>
              </w:rPr>
              <w:tab/>
              <w:t xml:space="preserve"> </w:t>
            </w:r>
          </w:p>
        </w:tc>
        <w:tc>
          <w:tcPr>
            <w:tcW w:w="5236" w:type="dxa"/>
            <w:tcBorders>
              <w:top w:val="nil"/>
              <w:left w:val="nil"/>
              <w:bottom w:val="nil"/>
              <w:right w:val="nil"/>
            </w:tcBorders>
          </w:tcPr>
          <w:p w:rsidR="00454255" w:rsidRDefault="00454255" w:rsidP="001054FA">
            <w:pPr>
              <w:spacing w:after="0" w:line="276" w:lineRule="auto"/>
              <w:ind w:left="0" w:firstLine="0"/>
              <w:jc w:val="left"/>
            </w:pPr>
            <w:r>
              <w:t xml:space="preserve">PASCHAL OYINDAMOLA OBATOMI </w:t>
            </w:r>
          </w:p>
        </w:tc>
      </w:tr>
      <w:tr w:rsidR="00454255" w:rsidTr="001054FA">
        <w:trPr>
          <w:trHeight w:val="340"/>
        </w:trPr>
        <w:tc>
          <w:tcPr>
            <w:tcW w:w="2161" w:type="dxa"/>
            <w:tcBorders>
              <w:top w:val="nil"/>
              <w:left w:val="nil"/>
              <w:bottom w:val="nil"/>
              <w:right w:val="nil"/>
            </w:tcBorders>
          </w:tcPr>
          <w:p w:rsidR="00454255" w:rsidRDefault="00454255" w:rsidP="001054FA">
            <w:pPr>
              <w:spacing w:after="0" w:line="276" w:lineRule="auto"/>
              <w:ind w:left="0" w:firstLine="0"/>
              <w:jc w:val="left"/>
            </w:pPr>
            <w:r>
              <w:rPr>
                <w:b/>
              </w:rPr>
              <w:t xml:space="preserve">CLASS: </w:t>
            </w:r>
            <w:r>
              <w:rPr>
                <w:b/>
              </w:rPr>
              <w:tab/>
              <w:t xml:space="preserve"> </w:t>
            </w:r>
          </w:p>
        </w:tc>
        <w:tc>
          <w:tcPr>
            <w:tcW w:w="5236" w:type="dxa"/>
            <w:tcBorders>
              <w:top w:val="nil"/>
              <w:left w:val="nil"/>
              <w:bottom w:val="nil"/>
              <w:right w:val="nil"/>
            </w:tcBorders>
          </w:tcPr>
          <w:p w:rsidR="00454255" w:rsidRDefault="00454255" w:rsidP="001054FA">
            <w:pPr>
              <w:spacing w:after="0" w:line="276" w:lineRule="auto"/>
              <w:ind w:left="0" w:firstLine="0"/>
              <w:jc w:val="left"/>
            </w:pPr>
            <w:r>
              <w:t xml:space="preserve">JSS 2 </w:t>
            </w:r>
          </w:p>
        </w:tc>
      </w:tr>
    </w:tbl>
    <w:p w:rsidR="00454255" w:rsidRDefault="00454255"/>
    <w:p w:rsidR="002F575A" w:rsidRDefault="00454255">
      <w:pPr>
        <w:ind w:left="0" w:firstLine="0"/>
        <w:jc w:val="left"/>
      </w:pPr>
      <w:r>
        <w:t xml:space="preserve"> </w:t>
      </w:r>
    </w:p>
    <w:p w:rsidR="002F575A" w:rsidRDefault="00454255">
      <w:pPr>
        <w:spacing w:after="0"/>
        <w:ind w:left="0" w:firstLine="0"/>
        <w:jc w:val="left"/>
      </w:pPr>
      <w:r>
        <w:t xml:space="preserve"> </w:t>
      </w:r>
    </w:p>
    <w:sectPr w:rsidR="002F575A">
      <w:pgSz w:w="11906" w:h="16838"/>
      <w:pgMar w:top="815" w:right="1435" w:bottom="16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B1591"/>
    <w:multiLevelType w:val="hybridMultilevel"/>
    <w:tmpl w:val="2DD0FBF6"/>
    <w:lvl w:ilvl="0" w:tplc="90AED1A8">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8C6B31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F4B1F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FDE1F2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BA2BAD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554450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D678E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FDA6D8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B48A9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73D32DBF"/>
    <w:multiLevelType w:val="hybridMultilevel"/>
    <w:tmpl w:val="87EE2366"/>
    <w:lvl w:ilvl="0" w:tplc="61A69262">
      <w:start w:val="1"/>
      <w:numFmt w:val="decimal"/>
      <w:lvlText w:val="%1."/>
      <w:lvlJc w:val="left"/>
      <w:pPr>
        <w:ind w:left="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C36C588">
      <w:start w:val="1"/>
      <w:numFmt w:val="lowerLetter"/>
      <w:lvlText w:val="%2"/>
      <w:lvlJc w:val="left"/>
      <w:pPr>
        <w:ind w:left="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802DC3A">
      <w:start w:val="1"/>
      <w:numFmt w:val="lowerRoman"/>
      <w:lvlText w:val="%3"/>
      <w:lvlJc w:val="left"/>
      <w:pPr>
        <w:ind w:left="1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2D0F91C">
      <w:start w:val="1"/>
      <w:numFmt w:val="decimal"/>
      <w:lvlText w:val="%4"/>
      <w:lvlJc w:val="left"/>
      <w:pPr>
        <w:ind w:left="24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82FDDE">
      <w:start w:val="1"/>
      <w:numFmt w:val="lowerLetter"/>
      <w:lvlText w:val="%5"/>
      <w:lvlJc w:val="left"/>
      <w:pPr>
        <w:ind w:left="31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A4E454">
      <w:start w:val="1"/>
      <w:numFmt w:val="lowerRoman"/>
      <w:lvlText w:val="%6"/>
      <w:lvlJc w:val="left"/>
      <w:pPr>
        <w:ind w:left="38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06ECDFE">
      <w:start w:val="1"/>
      <w:numFmt w:val="decimal"/>
      <w:lvlText w:val="%7"/>
      <w:lvlJc w:val="left"/>
      <w:pPr>
        <w:ind w:left="45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2C0E8C8">
      <w:start w:val="1"/>
      <w:numFmt w:val="lowerLetter"/>
      <w:lvlText w:val="%8"/>
      <w:lvlJc w:val="left"/>
      <w:pPr>
        <w:ind w:left="53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01A257C">
      <w:start w:val="1"/>
      <w:numFmt w:val="lowerRoman"/>
      <w:lvlText w:val="%9"/>
      <w:lvlJc w:val="left"/>
      <w:pPr>
        <w:ind w:left="60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5A"/>
    <w:rsid w:val="00287DAA"/>
    <w:rsid w:val="002F575A"/>
    <w:rsid w:val="00454255"/>
    <w:rsid w:val="005C7446"/>
    <w:rsid w:val="00645DE0"/>
    <w:rsid w:val="00EC267D"/>
    <w:rsid w:val="00F0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EC16E-86DD-472F-B01F-0451FD3F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40" w:lineRule="auto"/>
      <w:ind w:left="-5"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USER</cp:lastModifiedBy>
  <cp:revision>6</cp:revision>
  <dcterms:created xsi:type="dcterms:W3CDTF">2024-06-28T08:17:00Z</dcterms:created>
  <dcterms:modified xsi:type="dcterms:W3CDTF">2024-07-02T10:39:00Z</dcterms:modified>
</cp:coreProperties>
</file>