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IF I COULD INVENT SOMETHING NEW.</w:t>
      </w:r>
    </w:p>
    <w:p>
      <w:pPr>
        <w:pStyle w:val="style0"/>
        <w:rPr/>
      </w:pPr>
      <w:r>
        <w:rPr>
          <w:lang w:val="en-US"/>
        </w:rPr>
        <w:t xml:space="preserve">Good day ladies and gentlemen , boys and girls.The name of my school </w:t>
      </w:r>
    </w:p>
    <w:p>
      <w:pPr>
        <w:pStyle w:val="style0"/>
        <w:rPr/>
      </w:pPr>
      <w:r>
        <w:rPr>
          <w:lang w:val="en-US"/>
        </w:rPr>
        <w:t>is Bethel City College.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Here's a short essay on what you would invent if you had the chance: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If I could invent something new, I would create a device that can convert thoughts into actions. This device, which I'll call "ThoughtRealizer," would have the ability to read brain signals and bring imagination to life.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With ThoughtRealizer, people could create art, music, literature, and even solve complex problems without physical effort. It would be a game-changer for individuals with disabilities, allowing them to express themselves in ways previously impossible.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The device would consist of a non-invasive brain-computer interface and a 3D printer or projector. Simply think of an idea, and ThoughtRealizer would bring it into existence.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Imagine the possibilities: artists creating masterpieces with mere thoughts, musicians composing symphonies without instruments, and scientists solving complex equations instantly.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ThoughtRealizer would revolutionize the way we create, innovate, and interact with the world around us. It would unlock human potential and make the impossible possible.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 conclusion, ThoughtRealizer would be a groundbreaking invention that would transform lives and shape the future. If I could invent something new, it would be this extraordinary device that turns imagination into reality.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212</Words>
  <Characters>1206</Characters>
  <Application>WPS Office</Application>
  <Paragraphs>17</Paragraphs>
  <CharactersWithSpaces>1409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2024-07-01T16:29:15Z</dcterms:created>
  <dc:creator>M2103K19G</dc:creator>
  <lastModifiedBy>M2103K19G</lastModifiedBy>
  <dcterms:modified xsi:type="dcterms:W3CDTF">2024-07-01T16:29:15Z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0452c68ed07c4d18ad368d66e8ffe968</vt:lpwstr>
  </property>
</Properties>
</file>