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D3F9">
      <w:pPr>
        <w:rPr>
          <w:rFonts w:hint="default" w:ascii="Times New Roman" w:hAnsi="Times New Roman" w:cs="Times New Roman"/>
          <w:lang w:val="en-US"/>
        </w:rPr>
      </w:pPr>
      <w:r>
        <w:rPr>
          <w:rFonts w:hint="default" w:ascii="Times New Roman" w:hAnsi="Times New Roman" w:cs="Times New Roman"/>
          <w:lang w:val="en-US"/>
        </w:rPr>
        <w:t xml:space="preserve">OYINDAMOLA ADEBARI </w:t>
      </w:r>
    </w:p>
    <w:p w14:paraId="1AA1C641">
      <w:pPr>
        <w:rPr>
          <w:rFonts w:hint="default" w:ascii="Times New Roman" w:hAnsi="Times New Roman" w:cs="Times New Roman"/>
          <w:lang w:val="en-US"/>
        </w:rPr>
      </w:pPr>
      <w:r>
        <w:rPr>
          <w:rFonts w:hint="default" w:ascii="Times New Roman" w:hAnsi="Times New Roman" w:cs="Times New Roman"/>
          <w:lang w:val="en-US"/>
        </w:rPr>
        <w:t xml:space="preserve">JS 2 </w:t>
      </w:r>
    </w:p>
    <w:p w14:paraId="7CA05487">
      <w:pPr>
        <w:rPr>
          <w:rFonts w:ascii="Times New Roman" w:hAnsi="Times New Roman" w:cs="Times New Roman"/>
          <w:b/>
        </w:rPr>
      </w:pPr>
      <w:r>
        <w:rPr>
          <w:rFonts w:hint="default" w:ascii="Times New Roman" w:hAnsi="Times New Roman" w:cs="Times New Roman"/>
          <w:lang w:val="en-US"/>
        </w:rPr>
        <w:t>12 YEARS OLD</w:t>
      </w:r>
      <w:bookmarkStart w:id="0" w:name="_GoBack"/>
      <w:bookmarkEnd w:id="0"/>
      <w:r>
        <w:rPr>
          <w:rFonts w:ascii="Times New Roman" w:hAnsi="Times New Roman" w:cs="Times New Roman"/>
        </w:rPr>
        <w:t xml:space="preserve">                                                                                                            </w:t>
      </w:r>
      <w:r>
        <w:rPr>
          <w:rFonts w:ascii="Times New Roman" w:hAnsi="Times New Roman" w:cs="Times New Roman"/>
          <w:b/>
        </w:rPr>
        <w:t xml:space="preserve">                                 </w:t>
      </w:r>
    </w:p>
    <w:p w14:paraId="364EA095">
      <w:pPr>
        <w:rPr>
          <w:rFonts w:ascii="Times New Roman" w:hAnsi="Times New Roman" w:cs="Times New Roman"/>
          <w:b/>
        </w:rPr>
      </w:pPr>
      <w:r>
        <w:rPr>
          <w:rFonts w:ascii="Times New Roman" w:hAnsi="Times New Roman" w:cs="Times New Roman"/>
          <w:b/>
        </w:rPr>
        <w:t xml:space="preserve">    </w:t>
      </w:r>
    </w:p>
    <w:p w14:paraId="101EF983">
      <w:pPr>
        <w:rPr>
          <w:rFonts w:ascii="Times New Roman" w:hAnsi="Times New Roman" w:cs="Times New Roman"/>
          <w:b/>
          <w:sz w:val="26"/>
          <w:szCs w:val="26"/>
        </w:rPr>
      </w:pPr>
      <w:r>
        <w:rPr>
          <w:rFonts w:ascii="Times New Roman" w:hAnsi="Times New Roman" w:cs="Times New Roman"/>
          <w:b/>
        </w:rPr>
        <w:t xml:space="preserve">                                               </w:t>
      </w:r>
      <w:r>
        <w:rPr>
          <w:rFonts w:ascii="Times New Roman" w:hAnsi="Times New Roman" w:cs="Times New Roman"/>
          <w:b/>
          <w:sz w:val="26"/>
          <w:szCs w:val="26"/>
        </w:rPr>
        <w:t xml:space="preserve"> </w:t>
      </w:r>
      <w:r>
        <w:rPr>
          <w:rFonts w:ascii="Times New Roman" w:hAnsi="Times New Roman" w:cs="Times New Roman"/>
          <w:b/>
          <w:sz w:val="26"/>
          <w:szCs w:val="26"/>
          <w:u w:val="single"/>
        </w:rPr>
        <w:t>If I Could Invent Something New</w:t>
      </w:r>
      <w:r>
        <w:rPr>
          <w:rFonts w:ascii="Times New Roman" w:hAnsi="Times New Roman" w:cs="Times New Roman"/>
          <w:sz w:val="26"/>
          <w:szCs w:val="26"/>
          <w:u w:val="single"/>
        </w:rPr>
        <w:t xml:space="preserve">   </w:t>
      </w:r>
    </w:p>
    <w:p w14:paraId="0BE5C899">
      <w:pPr>
        <w:rPr>
          <w:rFonts w:ascii="Times New Roman" w:hAnsi="Times New Roman" w:cs="Times New Roman"/>
          <w:sz w:val="26"/>
          <w:szCs w:val="26"/>
        </w:rPr>
      </w:pPr>
      <w:r>
        <w:rPr>
          <w:rFonts w:ascii="Times New Roman" w:hAnsi="Times New Roman" w:cs="Times New Roman"/>
          <w:sz w:val="26"/>
          <w:szCs w:val="26"/>
        </w:rPr>
        <w:t xml:space="preserve">              Have you ever been in the middle of doing something important on your Laptop or Phone and it suddenly dies, there is a solution to your problem. A self-replenishing battery that re-charges your device. There are many innovative materials used to create this battery, it also has many benefits for people to enjoy using their devices free of concern without having to worry about charging. It also has many positive effects in the society.</w:t>
      </w:r>
    </w:p>
    <w:p w14:paraId="0D9971E0">
      <w:pPr>
        <w:rPr>
          <w:rFonts w:ascii="Times New Roman" w:hAnsi="Times New Roman" w:cs="Times New Roman"/>
          <w:sz w:val="26"/>
          <w:szCs w:val="26"/>
        </w:rPr>
      </w:pPr>
      <w:r>
        <w:rPr>
          <w:rFonts w:ascii="Times New Roman" w:hAnsi="Times New Roman" w:cs="Times New Roman"/>
          <w:sz w:val="26"/>
          <w:szCs w:val="26"/>
        </w:rPr>
        <w:t xml:space="preserve">             The development of a self-replenishing battery would be a huge progression in the technological world, by utilizing innovative materials and engineering methodology, the battery will not only provide uninterrupted device usage but also eradicates the inconvenience of frequent charging. The battery is then produced using recycled materials such as plastic and other non-biodegradable materials then the electricity generated from recycling is used to charge the battery thus keeping the environment clean and using innovative forms to produce green power. This advancement ensures productivity, enabling individuals to focus on their tasks without running out of power at crucial moments. By utilizing renewable energy sources such as solar or kinetic energy, these batteries not only provide convenient usage but also align with sustainable practices, reducing reliance on outdated power grids and fossil fuels.</w:t>
      </w:r>
    </w:p>
    <w:p w14:paraId="4E643BCE">
      <w:pPr>
        <w:rPr>
          <w:rFonts w:ascii="Times New Roman" w:hAnsi="Times New Roman" w:cs="Times New Roman"/>
          <w:sz w:val="26"/>
          <w:szCs w:val="26"/>
        </w:rPr>
      </w:pPr>
      <w:r>
        <w:rPr>
          <w:rFonts w:ascii="Times New Roman" w:hAnsi="Times New Roman" w:cs="Times New Roman"/>
          <w:sz w:val="26"/>
          <w:szCs w:val="26"/>
        </w:rPr>
        <w:t xml:space="preserve">            Furthermore, the benefits of this battery would not only help users but also the environment. The adoption of these batteries could lead to a reduction in electronic waste as batteries will no longer be wrongly disposed and cause harm to the environment. Additionally with the reduced need to frequently charge devices, assists with the saving of electricity and contribute to environmental sustainability. It also enhances accessibility of technology especially in rural areas with unreliable electricity enhancing the field of Education, Communication, and Healthcare where uninterrupted technology is very useful. It will also be easy to maintain these batteries due to their high average lifespan.</w:t>
      </w:r>
    </w:p>
    <w:p w14:paraId="4E51F795">
      <w:pPr>
        <w:rPr>
          <w:rFonts w:ascii="Times New Roman" w:hAnsi="Times New Roman" w:cs="Times New Roman"/>
          <w:sz w:val="26"/>
          <w:szCs w:val="26"/>
        </w:rPr>
      </w:pPr>
    </w:p>
    <w:p w14:paraId="17AECBA0">
      <w:pPr>
        <w:rPr>
          <w:rFonts w:ascii="Times New Roman" w:hAnsi="Times New Roman" w:cs="Times New Roman"/>
          <w:sz w:val="26"/>
          <w:szCs w:val="26"/>
        </w:rPr>
      </w:pPr>
      <w:r>
        <w:rPr>
          <w:rFonts w:ascii="Times New Roman" w:hAnsi="Times New Roman" w:cs="Times New Roman"/>
          <w:sz w:val="26"/>
          <w:szCs w:val="26"/>
        </w:rPr>
        <w:t xml:space="preserve">            In addition to environmental and personal benefits there are also many positive societal advantages such as dramatic reduction in emission of green-house gases and carbon footprint. It also helps to save non-renewable resources used in making normal batteries such as lithium, Nickel, Cobalt and other materials. Reduced dependence on traditional power sources creates less pollution improving environmental degradation and climate change effects. The move towards cleaner energy sources also nurtures innovation in renewable technologies, creating jobs and economic opportunities. </w:t>
      </w:r>
      <w:r>
        <w:rPr>
          <w:rFonts w:ascii="Times New Roman" w:hAnsi="Times New Roman" w:cs="Times New Roman"/>
          <w:color w:val="000000" w:themeColor="text1"/>
          <w:sz w:val="26"/>
          <w:szCs w:val="26"/>
          <w:shd w:val="clear" w:color="auto" w:fill="FFFFFF"/>
          <w14:textFill>
            <w14:solidFill>
              <w14:schemeClr w14:val="tx1"/>
            </w14:solidFill>
          </w14:textFill>
        </w:rPr>
        <w:t>As the battery generates its own electricity, many homeowners can significantly reduce their monthly or yearly bills as they will no longer have to worry about charging their devices.</w:t>
      </w:r>
    </w:p>
    <w:p w14:paraId="0101245E">
      <w:pPr>
        <w:rPr>
          <w:rFonts w:ascii="Times New Roman" w:hAnsi="Times New Roman" w:cs="Times New Roman"/>
          <w:sz w:val="26"/>
          <w:szCs w:val="26"/>
        </w:rPr>
      </w:pPr>
      <w:r>
        <w:rPr>
          <w:sz w:val="26"/>
          <w:szCs w:val="26"/>
        </w:rPr>
        <w:t xml:space="preserve">                    </w:t>
      </w:r>
      <w:r>
        <w:rPr>
          <w:sz w:val="26"/>
          <w:szCs w:val="26"/>
        </w:rPr>
        <w:tab/>
      </w:r>
      <w:r>
        <w:rPr>
          <w:rFonts w:ascii="Times New Roman" w:hAnsi="Times New Roman" w:cs="Times New Roman"/>
          <w:sz w:val="26"/>
          <w:szCs w:val="26"/>
        </w:rPr>
        <w:t>The creation self-replenishing batteries presents a significant leap forward in energy storage technology. Aside from the immediate convenience of uninterrupted device usage, these batteries offer significant societal benefits. They promote sustainability by reducing reliance on traditional power sources, and contribute to a cleaner environment. As technology continues to improve, more innovations like self-replenishing batteries pave the way for a future where energy is reliable, and generally accessible, changing the way we humans benefit from such technological advancements.</w:t>
      </w:r>
    </w:p>
    <w:p w14:paraId="7D0CF880">
      <w:pPr>
        <w:rPr>
          <w:rFonts w:ascii="Times New Roman" w:hAnsi="Times New Roman" w:cs="Times New Roman"/>
          <w:sz w:val="26"/>
          <w:szCs w:val="26"/>
        </w:rPr>
      </w:pPr>
    </w:p>
    <w:p w14:paraId="53A41E4B">
      <w:pPr>
        <w:rPr>
          <w:rFonts w:ascii="Times New Roman" w:hAnsi="Times New Roman" w:cs="Times New Roman"/>
          <w:sz w:val="26"/>
          <w:szCs w:val="26"/>
        </w:rPr>
      </w:pPr>
    </w:p>
    <w:p w14:paraId="326AA7DA">
      <w:pPr>
        <w:rPr>
          <w:rFonts w:ascii="Times New Roman" w:hAnsi="Times New Roman" w:cs="Times New Roman"/>
          <w:sz w:val="26"/>
          <w:szCs w:val="26"/>
        </w:rPr>
      </w:pPr>
    </w:p>
    <w:p w14:paraId="1689BE50">
      <w:pPr>
        <w:rPr>
          <w:rFonts w:ascii="Times New Roman" w:hAnsi="Times New Roman" w:cs="Times New Roman"/>
          <w:sz w:val="26"/>
          <w:szCs w:val="26"/>
        </w:rPr>
      </w:pPr>
    </w:p>
    <w:p w14:paraId="627149DB">
      <w:pPr>
        <w:rPr>
          <w:rFonts w:ascii="Times New Roman" w:hAnsi="Times New Roman" w:cs="Times New Roman"/>
          <w:sz w:val="26"/>
          <w:szCs w:val="26"/>
        </w:rPr>
      </w:pPr>
    </w:p>
    <w:p w14:paraId="17A4A178">
      <w:pPr>
        <w:rPr>
          <w:rFonts w:ascii="Times New Roman" w:hAnsi="Times New Roman" w:cs="Times New Roman"/>
          <w:sz w:val="26"/>
          <w:szCs w:val="26"/>
        </w:rPr>
      </w:pPr>
    </w:p>
    <w:p w14:paraId="7A1147F0"/>
    <w:p w14:paraId="63380031"/>
    <w:p w14:paraId="340D9EAB"/>
    <w:p w14:paraId="78E1487B"/>
    <w:p w14:paraId="23E5FEA7"/>
    <w:p w14:paraId="5C8DF752"/>
    <w:p w14:paraId="7C06426B"/>
    <w:p w14:paraId="4E1E5D4B"/>
    <w:p w14:paraId="64AF26C2"/>
    <w:p w14:paraId="3F95ABA2"/>
    <w:p w14:paraId="7CC1318F"/>
    <w:p w14:paraId="338DCA2C"/>
    <w:p w14:paraId="6DC94C5C"/>
    <w:p w14:paraId="393A2416"/>
    <w:p w14:paraId="4F961C53"/>
    <w:p w14:paraId="46A0721E"/>
    <w:p w14:paraId="7D44435C"/>
    <w:p w14:paraId="18F8F561"/>
    <w:p w14:paraId="13CA32E8"/>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F6"/>
    <w:rsid w:val="00064233"/>
    <w:rsid w:val="0007617C"/>
    <w:rsid w:val="00195A84"/>
    <w:rsid w:val="00253703"/>
    <w:rsid w:val="0028386B"/>
    <w:rsid w:val="003602F6"/>
    <w:rsid w:val="003F071E"/>
    <w:rsid w:val="0040071E"/>
    <w:rsid w:val="0044317C"/>
    <w:rsid w:val="0046075D"/>
    <w:rsid w:val="005B0029"/>
    <w:rsid w:val="0063343C"/>
    <w:rsid w:val="006F1EE9"/>
    <w:rsid w:val="00766700"/>
    <w:rsid w:val="007E7B69"/>
    <w:rsid w:val="00932713"/>
    <w:rsid w:val="00A607E3"/>
    <w:rsid w:val="00C03D81"/>
    <w:rsid w:val="00CE0121"/>
    <w:rsid w:val="00DE20A5"/>
    <w:rsid w:val="00DE42BF"/>
    <w:rsid w:val="00E1747A"/>
    <w:rsid w:val="00F0076F"/>
    <w:rsid w:val="00F26F3E"/>
    <w:rsid w:val="00FF04A6"/>
    <w:rsid w:val="2AB638C7"/>
    <w:rsid w:val="3BA72AD7"/>
    <w:rsid w:val="7DBE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838A-7634-4D52-B529-CE6721E9A5A5}">
  <ds:schemaRefs/>
</ds:datastoreItem>
</file>

<file path=docProps/app.xml><?xml version="1.0" encoding="utf-8"?>
<Properties xmlns="http://schemas.openxmlformats.org/officeDocument/2006/extended-properties" xmlns:vt="http://schemas.openxmlformats.org/officeDocument/2006/docPropsVTypes">
  <Template>Normal</Template>
  <Pages>3</Pages>
  <Words>597</Words>
  <Characters>3407</Characters>
  <Lines>28</Lines>
  <Paragraphs>7</Paragraphs>
  <TotalTime>14</TotalTime>
  <ScaleCrop>false</ScaleCrop>
  <LinksUpToDate>false</LinksUpToDate>
  <CharactersWithSpaces>3997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2024-06-26T17:14:00Z</dcterms:created>
  <dc:creator>HP</dc:creator>
  <cp:lastModifiedBy>Olapeju Koya</cp:lastModifiedBy>
  <dcterms:modified xsi:type="dcterms:W3CDTF">2024-06-29T00:26:51Z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07122927E1664A8F9F0C0A7160690E10_12</vt:lpwstr>
  </property>
</Properties>
</file>