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B41B" w14:textId="6E973767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:lang w:val="en-NG" w:eastAsia="en-NG"/>
          <w14:ligatures w14:val="none"/>
        </w:rPr>
        <w:t>NAME: FAVOUR OLAOYE</w:t>
      </w:r>
    </w:p>
    <w:p w14:paraId="2BD2A3C2" w14:textId="3574C076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:lang w:val="en-NG" w:eastAsia="en-NG"/>
          <w14:ligatures w14:val="none"/>
        </w:rPr>
        <w:t>SCHOOL: DIAMONDVILLE COMPREHENSIVE HIGH SCHOOL</w:t>
      </w:r>
    </w:p>
    <w:p w14:paraId="6619AD99" w14:textId="5A2A34C3" w:rsid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:lang w:val="en-NG" w:eastAsia="en-NG"/>
          <w14:ligatures w14:val="none"/>
        </w:rPr>
        <w:t>CLASS: JSS1</w:t>
      </w:r>
    </w:p>
    <w:p w14:paraId="7962AEB4" w14:textId="77777777" w:rsid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</w:p>
    <w:p w14:paraId="63E2DCB4" w14:textId="605B2002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:lang w:val="en-NG" w:eastAsia="en-NG"/>
          <w14:ligatures w14:val="none"/>
        </w:rPr>
        <w:t>TOPIC: IF I COULD INVENT SOMETHING NEW</w:t>
      </w:r>
    </w:p>
    <w:p w14:paraId="33939980" w14:textId="77777777" w:rsid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</w:p>
    <w:p w14:paraId="7C2B7386" w14:textId="006C7590" w:rsid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If I could invent something new, I would create a device that converts thoughts into physical reality. This invention would revolutionize the way we live, work, and interact with each other.</w:t>
      </w:r>
    </w:p>
    <w:p w14:paraId="0AE38CFA" w14:textId="77777777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</w:p>
    <w:p w14:paraId="3B216207" w14:textId="77777777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The device, which I'll call the "Thought </w:t>
      </w:r>
      <w:proofErr w:type="spellStart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Realizer</w:t>
      </w:r>
      <w:proofErr w:type="spellEnd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," would use advanced brain-computer interface technology to read and interpret brain signals. It would then use advanced 3D printing and nanotechnology to create the desired object or structure.</w:t>
      </w:r>
    </w:p>
    <w:p w14:paraId="0ABA68EF" w14:textId="79874D6C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</w:p>
    <w:p w14:paraId="2C5849C1" w14:textId="77777777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Imagine being able to think about a solution to a problem, and having it materialize in front of you. Imagine being able to design and build a new product or machine without ever having to lift a finger. Imagine being able to create art, music, and literature without ever having to physically create it.</w:t>
      </w:r>
    </w:p>
    <w:p w14:paraId="52123C0A" w14:textId="56B2109C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</w:p>
    <w:p w14:paraId="20963E0D" w14:textId="77777777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The Thought </w:t>
      </w:r>
      <w:proofErr w:type="spellStart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Realizer</w:t>
      </w:r>
      <w:proofErr w:type="spellEnd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 would have endless possibilities. It would revolutionize industries such as manufacturing, healthcare, and education. It would also </w:t>
      </w:r>
      <w:proofErr w:type="gramStart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open up</w:t>
      </w:r>
      <w:proofErr w:type="gramEnd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 new possibilities for people with disabilities, allowing them to create and interact with the world in ways that were previously impossible.</w:t>
      </w:r>
    </w:p>
    <w:p w14:paraId="3ED73A36" w14:textId="08340B90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</w:p>
    <w:p w14:paraId="61E0FA03" w14:textId="77777777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The device would consist of a non-invasive brain-computer interface headset, </w:t>
      </w:r>
      <w:proofErr w:type="gramStart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a</w:t>
      </w:r>
      <w:proofErr w:type="gramEnd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 advanced computer system, and a 3D printing/nanotechnology module. The user would simply think about what they want to create, and the device would do the rest.</w:t>
      </w:r>
    </w:p>
    <w:p w14:paraId="0EE44179" w14:textId="4FAC5373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</w:p>
    <w:p w14:paraId="40253B56" w14:textId="094EF825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The possibilities of the Thought </w:t>
      </w:r>
      <w:proofErr w:type="spellStart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Realizer</w:t>
      </w:r>
      <w:proofErr w:type="spellEnd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 are endless. It would change the way we live, work, and interact with each other. It would </w:t>
      </w:r>
      <w:proofErr w:type="gramStart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open up</w:t>
      </w:r>
      <w:proofErr w:type="gramEnd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 new possibilities for creativity, innovation, and progress. It would truly be a revolutionary invention.</w:t>
      </w: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br/>
      </w:r>
    </w:p>
    <w:p w14:paraId="6F6233B9" w14:textId="77777777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However, it's important to consider the ethical implications of such a device. It could potentially be used for malicious purposes, such as creating weapons or harmful objects. It could also exacerbate social inequalities, as those with access to the device would have a significant advantage over those without.</w:t>
      </w:r>
    </w:p>
    <w:p w14:paraId="2567261D" w14:textId="210A4F33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</w:p>
    <w:p w14:paraId="012DDB37" w14:textId="77777777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Therefore, it would be important to implement strict regulations and safeguards to ensure that the Thought </w:t>
      </w:r>
      <w:proofErr w:type="spellStart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Realizer</w:t>
      </w:r>
      <w:proofErr w:type="spellEnd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 is used responsibly and ethically. This could include strict access controls, monitoring systems, and education programs to teach people how to use the device safely and responsibly.</w:t>
      </w:r>
    </w:p>
    <w:p w14:paraId="573F74B1" w14:textId="238D2B00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</w:p>
    <w:p w14:paraId="386C8E7B" w14:textId="77777777" w:rsidR="009D4EB5" w:rsidRPr="009D4EB5" w:rsidRDefault="009D4EB5" w:rsidP="009D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</w:pP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In conclusion, the Thought </w:t>
      </w:r>
      <w:proofErr w:type="spellStart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>Realizer</w:t>
      </w:r>
      <w:proofErr w:type="spellEnd"/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t xml:space="preserve"> would be a game-changing invention that would revolutionize the way we live, work, and interact with each other. While it would come with its challenges and ethical considerations, the potential benefits would be </w:t>
      </w:r>
      <w:r w:rsidRPr="009D4EB5"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:lang w:val="en-NG" w:eastAsia="en-NG"/>
          <w14:ligatures w14:val="none"/>
        </w:rPr>
        <w:lastRenderedPageBreak/>
        <w:t>immense. It would truly be a revolutionary invention that would change the world forever.</w:t>
      </w:r>
    </w:p>
    <w:p w14:paraId="702AB7E9" w14:textId="77777777" w:rsidR="00701FDE" w:rsidRDefault="00701FDE"/>
    <w:sectPr w:rsidR="00701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EB5"/>
    <w:rsid w:val="00452004"/>
    <w:rsid w:val="00701FDE"/>
    <w:rsid w:val="00932740"/>
    <w:rsid w:val="009D4EB5"/>
    <w:rsid w:val="00BE69A1"/>
    <w:rsid w:val="00E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8680"/>
  <w15:chartTrackingRefBased/>
  <w15:docId w15:val="{9849FDC2-96FA-4F4B-970C-98437DCA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E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E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E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E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E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 Olaoye</dc:creator>
  <cp:keywords/>
  <dc:description/>
  <cp:lastModifiedBy>Sunday Olaoye</cp:lastModifiedBy>
  <cp:revision>1</cp:revision>
  <dcterms:created xsi:type="dcterms:W3CDTF">2024-06-27T20:04:00Z</dcterms:created>
  <dcterms:modified xsi:type="dcterms:W3CDTF">2024-06-27T20:13:00Z</dcterms:modified>
</cp:coreProperties>
</file>