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EF" w:rsidRDefault="006C4976">
      <w:pPr>
        <w:rPr>
          <w:rFonts w:ascii="Times New Roman" w:hAnsi="Times New Roman" w:cs="Times New Roman"/>
          <w:sz w:val="26"/>
          <w:szCs w:val="26"/>
        </w:rPr>
      </w:pPr>
      <w:r>
        <w:rPr>
          <w:rFonts w:ascii="Times New Roman" w:hAnsi="Times New Roman" w:cs="Times New Roman"/>
          <w:sz w:val="26"/>
          <w:szCs w:val="26"/>
        </w:rPr>
        <w:t xml:space="preserve">NAME: ADEBAYO ADUNOLUWA </w:t>
      </w:r>
    </w:p>
    <w:p w:rsidR="006C4976" w:rsidRDefault="006C4976">
      <w:pPr>
        <w:rPr>
          <w:rFonts w:ascii="Times New Roman" w:hAnsi="Times New Roman" w:cs="Times New Roman"/>
          <w:sz w:val="26"/>
          <w:szCs w:val="26"/>
        </w:rPr>
      </w:pPr>
      <w:r>
        <w:rPr>
          <w:rFonts w:ascii="Times New Roman" w:hAnsi="Times New Roman" w:cs="Times New Roman"/>
          <w:sz w:val="26"/>
          <w:szCs w:val="26"/>
        </w:rPr>
        <w:t>CLASS: JSS3</w:t>
      </w:r>
    </w:p>
    <w:p w:rsidR="006C4976" w:rsidRDefault="006C4976" w:rsidP="006C4976">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6C4976" w:rsidRDefault="006C4976" w:rsidP="006C4976">
      <w:pPr>
        <w:rPr>
          <w:rFonts w:ascii="Times New Roman" w:hAnsi="Times New Roman" w:cs="Times New Roman"/>
          <w:sz w:val="26"/>
          <w:szCs w:val="26"/>
        </w:rPr>
      </w:pPr>
      <w:r>
        <w:rPr>
          <w:rFonts w:ascii="Times New Roman" w:hAnsi="Times New Roman" w:cs="Times New Roman"/>
          <w:sz w:val="26"/>
          <w:szCs w:val="26"/>
        </w:rPr>
        <w:tab/>
        <w:t>If I could invent something new, I would invent a Molecular Nanotechnology. It involves the ability to build structures, devices, and systems, to complex atomic specifications.</w:t>
      </w:r>
    </w:p>
    <w:p w:rsidR="006C4976" w:rsidRDefault="006C4976" w:rsidP="006C4976">
      <w:pPr>
        <w:rPr>
          <w:rFonts w:ascii="Times New Roman" w:hAnsi="Times New Roman" w:cs="Times New Roman"/>
          <w:sz w:val="26"/>
          <w:szCs w:val="26"/>
        </w:rPr>
      </w:pPr>
      <w:r>
        <w:rPr>
          <w:rFonts w:ascii="Times New Roman" w:hAnsi="Times New Roman" w:cs="Times New Roman"/>
          <w:sz w:val="26"/>
          <w:szCs w:val="26"/>
        </w:rPr>
        <w:tab/>
        <w:t xml:space="preserve">This device, Molecular Nanotechnology, will assist in manufacturing Atomic Scale Precision and Control. It will enable precision manipulation and arrangement of atoms and molecules to create structures, materials and devices with unprecedented control at the </w:t>
      </w:r>
      <w:r w:rsidR="00245A2A">
        <w:rPr>
          <w:rFonts w:ascii="Times New Roman" w:hAnsi="Times New Roman" w:cs="Times New Roman"/>
          <w:sz w:val="26"/>
          <w:szCs w:val="26"/>
        </w:rPr>
        <w:t>Nano scale</w:t>
      </w:r>
      <w:r>
        <w:rPr>
          <w:rFonts w:ascii="Times New Roman" w:hAnsi="Times New Roman" w:cs="Times New Roman"/>
          <w:sz w:val="26"/>
          <w:szCs w:val="26"/>
        </w:rPr>
        <w:t xml:space="preserve"> level.</w:t>
      </w:r>
      <w:r w:rsidR="00245A2A">
        <w:rPr>
          <w:rFonts w:ascii="Times New Roman" w:hAnsi="Times New Roman" w:cs="Times New Roman"/>
          <w:sz w:val="26"/>
          <w:szCs w:val="26"/>
        </w:rPr>
        <w:t xml:space="preserve"> This atomic scale precision will allow for the engineering of novel materials, devices, and systems with conventional manufacturing techniques.</w:t>
      </w:r>
    </w:p>
    <w:p w:rsidR="00245A2A" w:rsidRDefault="00245A2A" w:rsidP="006C4976">
      <w:pPr>
        <w:rPr>
          <w:rFonts w:ascii="Times New Roman" w:hAnsi="Times New Roman" w:cs="Times New Roman"/>
          <w:sz w:val="26"/>
          <w:szCs w:val="26"/>
        </w:rPr>
      </w:pPr>
      <w:r>
        <w:rPr>
          <w:rFonts w:ascii="Times New Roman" w:hAnsi="Times New Roman" w:cs="Times New Roman"/>
          <w:sz w:val="26"/>
          <w:szCs w:val="26"/>
        </w:rPr>
        <w:tab/>
      </w:r>
      <w:r w:rsidR="00276342">
        <w:rPr>
          <w:rFonts w:ascii="Times New Roman" w:hAnsi="Times New Roman" w:cs="Times New Roman"/>
          <w:sz w:val="26"/>
          <w:szCs w:val="26"/>
        </w:rPr>
        <w:t>Apart from P</w:t>
      </w:r>
      <w:r w:rsidR="00A7796E">
        <w:rPr>
          <w:rFonts w:ascii="Times New Roman" w:hAnsi="Times New Roman" w:cs="Times New Roman"/>
          <w:sz w:val="26"/>
          <w:szCs w:val="26"/>
        </w:rPr>
        <w:t>recision</w:t>
      </w:r>
      <w:r w:rsidR="00276342">
        <w:rPr>
          <w:rFonts w:ascii="Times New Roman" w:hAnsi="Times New Roman" w:cs="Times New Roman"/>
          <w:sz w:val="26"/>
          <w:szCs w:val="26"/>
        </w:rPr>
        <w:t xml:space="preserve">, </w:t>
      </w:r>
      <w:r>
        <w:rPr>
          <w:rFonts w:ascii="Times New Roman" w:hAnsi="Times New Roman" w:cs="Times New Roman"/>
          <w:sz w:val="26"/>
          <w:szCs w:val="26"/>
        </w:rPr>
        <w:t>Molecular Nanotechnology will also assist in the manufacturing of Molecular Electronics and Computing. Molecular Nanotechnology will facilitate the development of molecular scale electronic devices and circuits, enabling the continuation of Moore’s Law and the advancement of computing power beyond the current limitations of silicon-based electronics. It will also include the potential for the creatio</w:t>
      </w:r>
      <w:r w:rsidR="00276342">
        <w:rPr>
          <w:rFonts w:ascii="Times New Roman" w:hAnsi="Times New Roman" w:cs="Times New Roman"/>
          <w:sz w:val="26"/>
          <w:szCs w:val="26"/>
        </w:rPr>
        <w:t>n of molecular scale transistors, memory systems, and even quantum computing systems, which would lead to exponential increase in computational performance and energy efficiency.</w:t>
      </w:r>
    </w:p>
    <w:p w:rsidR="00276342" w:rsidRDefault="00276342" w:rsidP="006C4976">
      <w:pPr>
        <w:rPr>
          <w:rFonts w:ascii="Times New Roman" w:hAnsi="Times New Roman" w:cs="Times New Roman"/>
          <w:sz w:val="26"/>
          <w:szCs w:val="26"/>
        </w:rPr>
      </w:pPr>
      <w:r>
        <w:rPr>
          <w:rFonts w:ascii="Times New Roman" w:hAnsi="Times New Roman" w:cs="Times New Roman"/>
          <w:sz w:val="26"/>
          <w:szCs w:val="26"/>
        </w:rPr>
        <w:tab/>
        <w:t>Furthermore, Molecular Nanotechnology will help in Targeted Drug Delivery and Nano-medicine. It will enable the development of advanced drug delive</w:t>
      </w:r>
      <w:r w:rsidR="00E00AA4">
        <w:rPr>
          <w:rFonts w:ascii="Times New Roman" w:hAnsi="Times New Roman" w:cs="Times New Roman"/>
          <w:sz w:val="26"/>
          <w:szCs w:val="26"/>
        </w:rPr>
        <w:t>ry system such as Nano-particle, liposomes and dendrite that will selectively target and transport therapeutic agent to specific cells, tissues or organs. It will also improve the efficacy of drugs, reduce side effects, and enhance the treatment of various disease including cancer, infectious diseases and neurological disorders.</w:t>
      </w:r>
    </w:p>
    <w:p w:rsidR="00E00AA4" w:rsidRDefault="00E00AA4" w:rsidP="00F9202E">
      <w:pPr>
        <w:ind w:left="720"/>
        <w:rPr>
          <w:rFonts w:ascii="Times New Roman" w:hAnsi="Times New Roman" w:cs="Times New Roman"/>
          <w:sz w:val="26"/>
          <w:szCs w:val="26"/>
        </w:rPr>
      </w:pPr>
      <w:r>
        <w:rPr>
          <w:rFonts w:ascii="Times New Roman" w:hAnsi="Times New Roman" w:cs="Times New Roman"/>
          <w:sz w:val="26"/>
          <w:szCs w:val="26"/>
        </w:rPr>
        <w:tab/>
        <w:t>More so, in the health</w:t>
      </w:r>
      <w:r w:rsidR="00F9202E">
        <w:rPr>
          <w:rFonts w:ascii="Times New Roman" w:hAnsi="Times New Roman" w:cs="Times New Roman"/>
          <w:sz w:val="26"/>
          <w:szCs w:val="26"/>
        </w:rPr>
        <w:t>, Molecular nanotechnology will help manufacture Molecular Scale Sensing Diagnostics. It will enable the creation of highly sensitive Nano-scale sensors that can detect and monitor a wide range of biological, chemical, and physical parameters at the molecular level. These Nano-sensors can be used for early disease detection and environmental monitoring, and personalized health care.</w:t>
      </w:r>
    </w:p>
    <w:p w:rsidR="00F9202E" w:rsidRDefault="00F9202E" w:rsidP="00F9202E">
      <w:pPr>
        <w:ind w:left="720"/>
        <w:rPr>
          <w:rFonts w:ascii="Times New Roman" w:hAnsi="Times New Roman" w:cs="Times New Roman"/>
          <w:sz w:val="26"/>
          <w:szCs w:val="26"/>
        </w:rPr>
      </w:pPr>
      <w:r>
        <w:rPr>
          <w:rFonts w:ascii="Times New Roman" w:hAnsi="Times New Roman" w:cs="Times New Roman"/>
          <w:sz w:val="26"/>
          <w:szCs w:val="26"/>
        </w:rPr>
        <w:tab/>
        <w:t>In addition, Molecular Nanotechnology will help manufacture Molecular Machine and Robotics. It will enable the engineering of microscopic Nano-scales machine and robotic system that can perform</w:t>
      </w:r>
      <w:r w:rsidR="00054D01">
        <w:rPr>
          <w:rFonts w:ascii="Times New Roman" w:hAnsi="Times New Roman" w:cs="Times New Roman"/>
          <w:sz w:val="26"/>
          <w:szCs w:val="26"/>
        </w:rPr>
        <w:t xml:space="preserve"> specific task at the molecular level. These molecular machines would be used for application such as in-vivo-drug </w:t>
      </w:r>
      <w:bookmarkStart w:id="0" w:name="_GoBack"/>
      <w:r w:rsidR="00054D01">
        <w:rPr>
          <w:rFonts w:ascii="Times New Roman" w:hAnsi="Times New Roman" w:cs="Times New Roman"/>
          <w:sz w:val="26"/>
          <w:szCs w:val="26"/>
        </w:rPr>
        <w:lastRenderedPageBreak/>
        <w:t xml:space="preserve">delivery, tissue repair, environment remediation, even the construction of large </w:t>
      </w:r>
      <w:bookmarkEnd w:id="0"/>
      <w:r w:rsidR="00054D01">
        <w:rPr>
          <w:rFonts w:ascii="Times New Roman" w:hAnsi="Times New Roman" w:cs="Times New Roman"/>
          <w:sz w:val="26"/>
          <w:szCs w:val="26"/>
        </w:rPr>
        <w:t>scale structure systems through programmable self-assembly.</w:t>
      </w:r>
    </w:p>
    <w:p w:rsidR="009608E9" w:rsidRDefault="00054D01" w:rsidP="009608E9">
      <w:pPr>
        <w:ind w:left="720"/>
        <w:rPr>
          <w:rFonts w:ascii="Times New Roman" w:hAnsi="Times New Roman" w:cs="Times New Roman"/>
          <w:sz w:val="26"/>
          <w:szCs w:val="26"/>
        </w:rPr>
      </w:pPr>
      <w:r>
        <w:rPr>
          <w:rFonts w:ascii="Times New Roman" w:hAnsi="Times New Roman" w:cs="Times New Roman"/>
          <w:sz w:val="26"/>
          <w:szCs w:val="26"/>
        </w:rPr>
        <w:tab/>
        <w:t xml:space="preserve">Lastly, the Molecular Nanotechnology will help in Energy Generation and Storage. Molecular Nanotechnology can contribute to the development of more efficient and sustainable energy technologies such as high-capacity storage devices, solar cells with improved light-harvesting capabilities, and fuel cells with enhanced </w:t>
      </w:r>
      <w:r w:rsidR="009608E9">
        <w:rPr>
          <w:rFonts w:ascii="Times New Roman" w:hAnsi="Times New Roman" w:cs="Times New Roman"/>
          <w:sz w:val="26"/>
          <w:szCs w:val="26"/>
        </w:rPr>
        <w:t>catalytic activity. Nano-scale engineering materials and structures will optimize energy conversion and storage process leading to the advancement in renewable energy systems and improved energy storage solution.</w:t>
      </w:r>
    </w:p>
    <w:p w:rsidR="009608E9" w:rsidRPr="006C4976" w:rsidRDefault="009608E9" w:rsidP="009608E9">
      <w:pPr>
        <w:ind w:left="720"/>
        <w:rPr>
          <w:rFonts w:ascii="Times New Roman" w:hAnsi="Times New Roman" w:cs="Times New Roman"/>
          <w:sz w:val="26"/>
          <w:szCs w:val="26"/>
        </w:rPr>
      </w:pPr>
      <w:r>
        <w:rPr>
          <w:rFonts w:ascii="Times New Roman" w:hAnsi="Times New Roman" w:cs="Times New Roman"/>
          <w:sz w:val="26"/>
          <w:szCs w:val="26"/>
        </w:rPr>
        <w:tab/>
        <w:t xml:space="preserve">While the specific details of my invention may remain hypothetical, the underlying drive to create, innovate and improve the human condition is a fundamental </w:t>
      </w:r>
      <w:r w:rsidR="00A7796E">
        <w:rPr>
          <w:rFonts w:ascii="Times New Roman" w:hAnsi="Times New Roman" w:cs="Times New Roman"/>
          <w:sz w:val="26"/>
          <w:szCs w:val="26"/>
        </w:rPr>
        <w:t>part of what it means to be human. Ultimately, my guiding principle of inventing something new would be to make positive difference in the world. If I could invent something new, I would strive to develop a solution that address a significant unmet need and has the potential to improve people live in meaningful ways.</w:t>
      </w:r>
    </w:p>
    <w:sectPr w:rsidR="009608E9" w:rsidRPr="006C4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76"/>
    <w:rsid w:val="00054D01"/>
    <w:rsid w:val="00245A2A"/>
    <w:rsid w:val="00276342"/>
    <w:rsid w:val="004F19EF"/>
    <w:rsid w:val="006C4976"/>
    <w:rsid w:val="00846D6A"/>
    <w:rsid w:val="009608E9"/>
    <w:rsid w:val="00A7796E"/>
    <w:rsid w:val="00A86F50"/>
    <w:rsid w:val="00E00AA4"/>
    <w:rsid w:val="00F9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2BEAD-8EA7-42E7-8755-1FCCBE89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4976"/>
    <w:rPr>
      <w:sz w:val="16"/>
      <w:szCs w:val="16"/>
    </w:rPr>
  </w:style>
  <w:style w:type="paragraph" w:styleId="CommentText">
    <w:name w:val="annotation text"/>
    <w:basedOn w:val="Normal"/>
    <w:link w:val="CommentTextChar"/>
    <w:uiPriority w:val="99"/>
    <w:semiHidden/>
    <w:unhideWhenUsed/>
    <w:rsid w:val="006C4976"/>
    <w:pPr>
      <w:spacing w:line="240" w:lineRule="auto"/>
    </w:pPr>
    <w:rPr>
      <w:sz w:val="20"/>
      <w:szCs w:val="20"/>
    </w:rPr>
  </w:style>
  <w:style w:type="character" w:customStyle="1" w:styleId="CommentTextChar">
    <w:name w:val="Comment Text Char"/>
    <w:basedOn w:val="DefaultParagraphFont"/>
    <w:link w:val="CommentText"/>
    <w:uiPriority w:val="99"/>
    <w:semiHidden/>
    <w:rsid w:val="006C4976"/>
    <w:rPr>
      <w:sz w:val="20"/>
      <w:szCs w:val="20"/>
    </w:rPr>
  </w:style>
  <w:style w:type="paragraph" w:styleId="CommentSubject">
    <w:name w:val="annotation subject"/>
    <w:basedOn w:val="CommentText"/>
    <w:next w:val="CommentText"/>
    <w:link w:val="CommentSubjectChar"/>
    <w:uiPriority w:val="99"/>
    <w:semiHidden/>
    <w:unhideWhenUsed/>
    <w:rsid w:val="006C4976"/>
    <w:rPr>
      <w:b/>
      <w:bCs/>
    </w:rPr>
  </w:style>
  <w:style w:type="character" w:customStyle="1" w:styleId="CommentSubjectChar">
    <w:name w:val="Comment Subject Char"/>
    <w:basedOn w:val="CommentTextChar"/>
    <w:link w:val="CommentSubject"/>
    <w:uiPriority w:val="99"/>
    <w:semiHidden/>
    <w:rsid w:val="006C4976"/>
    <w:rPr>
      <w:b/>
      <w:bCs/>
      <w:sz w:val="20"/>
      <w:szCs w:val="20"/>
    </w:rPr>
  </w:style>
  <w:style w:type="paragraph" w:styleId="BalloonText">
    <w:name w:val="Balloon Text"/>
    <w:basedOn w:val="Normal"/>
    <w:link w:val="BalloonTextChar"/>
    <w:uiPriority w:val="99"/>
    <w:semiHidden/>
    <w:unhideWhenUsed/>
    <w:rsid w:val="006C4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2024-06-25T18:50:00Z</dcterms:created>
  <dcterms:modified xsi:type="dcterms:W3CDTF">2024-06-25T18:50:00Z</dcterms:modified>
</cp:coreProperties>
</file>