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b w:val="false"/>
          <w:bCs w:val="false"/>
          <w:sz w:val="24"/>
          <w:szCs w:val="24"/>
        </w:rPr>
      </w:pPr>
      <w:bookmarkStart w:id="0" w:name="_GoBack"/>
      <w:bookmarkEnd w:id="0"/>
      <w:r>
        <w:rPr>
          <w:b w:val="false"/>
          <w:bCs w:val="false"/>
          <w:sz w:val="24"/>
          <w:szCs w:val="24"/>
          <w:lang w:val="en-US"/>
        </w:rPr>
        <w:t>Name: UMEH MMESOMA FAUSTINA</w:t>
      </w:r>
    </w:p>
    <w:p>
      <w:pPr>
        <w:pStyle w:val="style0"/>
        <w:jc w:val="left"/>
        <w:rPr>
          <w:b w:val="false"/>
          <w:bCs w:val="false"/>
          <w:sz w:val="24"/>
          <w:szCs w:val="24"/>
        </w:rPr>
      </w:pPr>
      <w:r>
        <w:rPr>
          <w:b w:val="false"/>
          <w:bCs w:val="false"/>
          <w:sz w:val="24"/>
          <w:szCs w:val="24"/>
          <w:lang w:val="en-US"/>
        </w:rPr>
        <w:t>Class: JSS2</w:t>
      </w:r>
    </w:p>
    <w:p>
      <w:pPr>
        <w:pStyle w:val="style0"/>
        <w:jc w:val="left"/>
        <w:rPr>
          <w:b w:val="false"/>
          <w:bCs w:val="false"/>
          <w:sz w:val="24"/>
          <w:szCs w:val="24"/>
        </w:rPr>
      </w:pPr>
      <w:r>
        <w:rPr>
          <w:b w:val="false"/>
          <w:bCs w:val="false"/>
          <w:sz w:val="24"/>
          <w:szCs w:val="24"/>
          <w:lang w:val="en-US"/>
        </w:rPr>
        <w:t>SCHOOL: HOPEFUL HIGH SCHOOLS.</w:t>
      </w:r>
    </w:p>
    <w:p>
      <w:pPr>
        <w:pStyle w:val="style0"/>
        <w:jc w:val="left"/>
        <w:rPr>
          <w:b/>
          <w:bCs/>
          <w:sz w:val="24"/>
          <w:szCs w:val="24"/>
        </w:rPr>
      </w:pPr>
    </w:p>
    <w:p>
      <w:pPr>
        <w:pStyle w:val="style0"/>
        <w:spacing w:lineRule="exact" w:line="260"/>
        <w:jc w:val="center"/>
        <w:rPr>
          <w:sz w:val="24"/>
          <w:szCs w:val="24"/>
        </w:rPr>
      </w:pPr>
      <w:r>
        <w:rPr>
          <w:b/>
          <w:bCs/>
          <w:sz w:val="24"/>
          <w:szCs w:val="24"/>
          <w:lang w:val="en-US"/>
        </w:rPr>
        <w:t>An essay on if I could invent something new.</w:t>
      </w:r>
    </w:p>
    <w:p>
      <w:pPr>
        <w:pStyle w:val="style0"/>
        <w:jc w:val="left"/>
        <w:rPr>
          <w:sz w:val="24"/>
          <w:szCs w:val="24"/>
        </w:rPr>
      </w:pPr>
      <w:r>
        <w:rPr>
          <w:sz w:val="24"/>
          <w:szCs w:val="24"/>
        </w:rPr>
        <w:t xml:space="preserve">  Future Invention</w:t>
      </w:r>
      <w:r>
        <w:rPr>
          <w:sz w:val="24"/>
          <w:szCs w:val="24"/>
          <w:lang w:val="en-US"/>
        </w:rPr>
        <w:t xml:space="preserve"> </w:t>
      </w:r>
      <w:r>
        <w:rPr>
          <w:sz w:val="24"/>
          <w:szCs w:val="24"/>
        </w:rPr>
        <w:t>In a world teeming with innovation and advancement, the opportunity to invent something new is both an exciting challenge and a profound responsibility. As</w:t>
      </w:r>
      <w:r>
        <w:rPr>
          <w:sz w:val="24"/>
          <w:szCs w:val="24"/>
          <w:lang w:val="en-US"/>
        </w:rPr>
        <w:t xml:space="preserve"> </w:t>
      </w:r>
      <w:r>
        <w:rPr>
          <w:sz w:val="24"/>
          <w:szCs w:val="24"/>
        </w:rPr>
        <w:t>a young inventor, the prospect of creating something revolutionary sparks my imagination and stirs my curiosity. If I could invent something new, I would envision a device that revolutionizes transportation and promotes sustainability — the "Eco-Travel Pod.</w:t>
      </w:r>
    </w:p>
    <w:p>
      <w:pPr>
        <w:pStyle w:val="style0"/>
        <w:rPr>
          <w:sz w:val="24"/>
          <w:szCs w:val="24"/>
        </w:rPr>
      </w:pPr>
      <w:r>
        <w:rPr>
          <w:sz w:val="24"/>
          <w:szCs w:val="24"/>
        </w:rPr>
        <w:t>"The Eco-Travel Pod is a futuristic vehicle designed to address the pressing issues of climate change and urban congestion. This innovative pod operates on a combination of renewable energy sources, including solar and kinetic energy, thereby minimizing its carbon footprint. Imagine sleek, aerodynamic pods gliding silently through city streets and along highways, powered by the natural movements of passengers and the energy of the sun.</w:t>
      </w:r>
    </w:p>
    <w:p>
      <w:pPr>
        <w:pStyle w:val="style0"/>
        <w:rPr>
          <w:sz w:val="24"/>
          <w:szCs w:val="24"/>
        </w:rPr>
      </w:pPr>
      <w:r>
        <w:rPr>
          <w:sz w:val="24"/>
          <w:szCs w:val="24"/>
        </w:rPr>
        <w:t>One of the standout features of the Eco-Travel Pod is its adaptability and connectivity. Each pod is equipped with advanced AI technology that allows it to communicate with other pods and with smart city infrastructure. This communication ensures efficient traffic flow, reduces congestion, and enhances overall transportation safety. Furthermore, the pods are modular in design, allowing for easy customization based on individual or group travel needs.</w:t>
      </w:r>
    </w:p>
    <w:p>
      <w:pPr>
        <w:pStyle w:val="style0"/>
        <w:rPr>
          <w:sz w:val="24"/>
          <w:szCs w:val="24"/>
        </w:rPr>
      </w:pPr>
      <w:r>
        <w:rPr>
          <w:sz w:val="24"/>
          <w:szCs w:val="24"/>
        </w:rPr>
        <w:t>The interior of the Eco-Travel Pod is designed with comfort and sustainability in mind. Recycled materials and cutting-edge ergonomics create a relaxing and eco-friendly travel experience. Passengers can enjoy panoramic views of their surroundings through smart glass windows that adjust to optimize natural light and privacy.</w:t>
      </w:r>
    </w:p>
    <w:p>
      <w:pPr>
        <w:pStyle w:val="style0"/>
        <w:rPr>
          <w:sz w:val="24"/>
          <w:szCs w:val="24"/>
        </w:rPr>
      </w:pPr>
      <w:r>
        <w:rPr>
          <w:sz w:val="24"/>
          <w:szCs w:val="24"/>
        </w:rPr>
        <w:t>Safety is paramount in the design of the Eco-Travel Pod. Advanced sensors and AI algorithms continuously monitor road conditions and surrounding vehicles, ensuring smooth navigation and proactive accident prevention. In the event of an emergency, the pods are equipped with autonomous driving capabilities and emergency response systems to swiftly and safely manage any situation.</w:t>
      </w:r>
    </w:p>
    <w:p>
      <w:pPr>
        <w:pStyle w:val="style0"/>
        <w:rPr>
          <w:sz w:val="24"/>
          <w:szCs w:val="24"/>
        </w:rPr>
      </w:pPr>
      <w:r>
        <w:rPr>
          <w:sz w:val="24"/>
          <w:szCs w:val="24"/>
        </w:rPr>
        <w:t>The benefits of the Eco-Travel Pod extend beyond individual convenience. By reducing reliance on fossil fuels and minimizing traffic congestion, this invention contributes to a cleaner and more sustainable urban environment. Imagine cityscapes transformed as streets once choked with cars are reclaimed as vibrant pedestrian zones and green spaces.</w:t>
      </w:r>
    </w:p>
    <w:p>
      <w:pPr>
        <w:pStyle w:val="style0"/>
        <w:rPr>
          <w:sz w:val="24"/>
          <w:szCs w:val="24"/>
        </w:rPr>
      </w:pPr>
      <w:r>
        <w:rPr>
          <w:sz w:val="24"/>
          <w:szCs w:val="24"/>
        </w:rPr>
        <w:t>Moreover, the Eco-Travel Pod represents a paradigm shift in transportation equity. Affordable and accessible to all, these pods offer an inclusive solution to urban mobility challenges. Whether commuting to work, running errands, or exploring new places, everyone can benefit from the convenience and efficiency of the Eco-Travel Pod.</w:t>
      </w:r>
    </w:p>
    <w:p>
      <w:pPr>
        <w:pStyle w:val="style0"/>
        <w:rPr>
          <w:sz w:val="24"/>
          <w:szCs w:val="24"/>
        </w:rPr>
      </w:pPr>
      <w:r>
        <w:rPr>
          <w:sz w:val="24"/>
          <w:szCs w:val="24"/>
        </w:rPr>
        <w:t>In conclusion, the invention of the Eco-Travel Pod embodies my vision of a future where technology serves humanity and the planet. By harnessing the power of renewable energy and advanced AI, this innovative vehicle not only redefines urban transportation but also sets a new standard for sustainability and accessibility. As a young inventor, I am inspired by the potential of technology to create positive change in the world. With dedication, creativity, and a commitment to innovation, I believe that inventions like the Eco-Travel Pod can pave the way towards a brighter and more sustainable future for generations to come.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508</Words>
  <Characters>2953</Characters>
  <Application>WPS Office</Application>
  <Paragraphs>13</Paragraphs>
  <CharactersWithSpaces>3452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2024-06-14T14:44:45Z</dcterms:created>
  <dc:creator>M2006C3LG</dc:creator>
  <lastModifiedBy>M2006C3LG</lastModifiedBy>
  <dcterms:modified xsi:type="dcterms:W3CDTF">2024-06-14T15:16:37Z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9a24a5f967734a9095a3df3a68cb358a</vt:lpwstr>
  </property>
</Properties>
</file>